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7B41B2" w14:textId="77777777" w:rsidR="00952B30" w:rsidRPr="00765F2E" w:rsidRDefault="0086384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65F2E">
        <w:rPr>
          <w:noProof/>
          <w:lang w:eastAsia="de-DE"/>
        </w:rPr>
        <w:drawing>
          <wp:anchor distT="0" distB="0" distL="114935" distR="114935" simplePos="0" relativeHeight="251656192" behindDoc="0" locked="0" layoutInCell="1" allowOverlap="1" wp14:anchorId="1B00A874" wp14:editId="034B226A">
            <wp:simplePos x="0" y="0"/>
            <wp:positionH relativeFrom="column">
              <wp:posOffset>4985385</wp:posOffset>
            </wp:positionH>
            <wp:positionV relativeFrom="paragraph">
              <wp:posOffset>-184785</wp:posOffset>
            </wp:positionV>
            <wp:extent cx="761365" cy="847090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4B" w:rsidRPr="00765F2E">
        <w:rPr>
          <w:b/>
          <w:bCs/>
          <w:sz w:val="48"/>
        </w:rPr>
        <w:t>Presseinformation</w:t>
      </w:r>
    </w:p>
    <w:p w14:paraId="539427B3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b/>
          <w:bCs/>
          <w:sz w:val="20"/>
        </w:rPr>
        <w:t>Bundesverband Leichtbeton e.V.</w:t>
      </w:r>
      <w:r w:rsidRPr="00765F2E">
        <w:rPr>
          <w:sz w:val="20"/>
        </w:rPr>
        <w:t>, Postfach 2755, 56517 Neuwied</w:t>
      </w:r>
    </w:p>
    <w:p w14:paraId="75C3D64A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sz w:val="20"/>
        </w:rPr>
        <w:t xml:space="preserve">Abdruck honorarfrei. Belegexemplar und Rückfragen </w:t>
      </w:r>
      <w:proofErr w:type="gramStart"/>
      <w:r w:rsidRPr="00765F2E">
        <w:rPr>
          <w:sz w:val="20"/>
        </w:rPr>
        <w:t>bitte</w:t>
      </w:r>
      <w:proofErr w:type="gramEnd"/>
      <w:r w:rsidRPr="00765F2E">
        <w:rPr>
          <w:sz w:val="20"/>
        </w:rPr>
        <w:t xml:space="preserve"> an:</w:t>
      </w:r>
    </w:p>
    <w:p w14:paraId="7500D409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65F2E">
        <w:rPr>
          <w:b/>
          <w:bCs/>
          <w:sz w:val="20"/>
        </w:rPr>
        <w:t>dako</w:t>
      </w:r>
      <w:proofErr w:type="spellEnd"/>
      <w:r w:rsidRPr="00765F2E">
        <w:rPr>
          <w:b/>
          <w:bCs/>
          <w:sz w:val="20"/>
        </w:rPr>
        <w:t xml:space="preserve"> </w:t>
      </w:r>
      <w:proofErr w:type="spellStart"/>
      <w:r w:rsidRPr="00765F2E">
        <w:rPr>
          <w:b/>
          <w:bCs/>
          <w:sz w:val="20"/>
        </w:rPr>
        <w:t>pr</w:t>
      </w:r>
      <w:proofErr w:type="spellEnd"/>
      <w:r w:rsidRPr="00765F2E">
        <w:rPr>
          <w:sz w:val="20"/>
        </w:rPr>
        <w:t xml:space="preserve">, </w:t>
      </w:r>
      <w:proofErr w:type="spellStart"/>
      <w:r w:rsidRPr="00765F2E">
        <w:rPr>
          <w:sz w:val="20"/>
        </w:rPr>
        <w:t>Manforter</w:t>
      </w:r>
      <w:proofErr w:type="spellEnd"/>
      <w:r w:rsidRPr="00765F2E">
        <w:rPr>
          <w:sz w:val="20"/>
        </w:rPr>
        <w:t xml:space="preserve"> Straße 133, 51373 Leverkusen, Tel.: 02 14 / 20 69 10</w:t>
      </w:r>
    </w:p>
    <w:p w14:paraId="3BD3408D" w14:textId="77777777" w:rsidR="00952B30" w:rsidRPr="00765F2E" w:rsidRDefault="00952B30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32602EA0" w14:textId="77777777" w:rsidR="00952B30" w:rsidRPr="00765F2E" w:rsidRDefault="00B2343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12</w:t>
      </w:r>
      <w:r w:rsidR="000F15A4" w:rsidRPr="00765F2E">
        <w:rPr>
          <w:sz w:val="20"/>
        </w:rPr>
        <w:t>/1</w:t>
      </w:r>
      <w:r>
        <w:rPr>
          <w:sz w:val="20"/>
        </w:rPr>
        <w:t>7</w:t>
      </w:r>
      <w:r w:rsidR="000F15A4" w:rsidRPr="00765F2E">
        <w:rPr>
          <w:sz w:val="20"/>
        </w:rPr>
        <w:t>-01</w:t>
      </w:r>
    </w:p>
    <w:p w14:paraId="2EE97BF4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8"/>
          <w:u w:val="single"/>
        </w:rPr>
      </w:pPr>
      <w:r w:rsidRPr="00765F2E">
        <w:rPr>
          <w:sz w:val="28"/>
          <w:u w:val="single"/>
        </w:rPr>
        <w:t>Bundesverband Leichtbeton e.V.</w:t>
      </w:r>
    </w:p>
    <w:p w14:paraId="4E451296" w14:textId="77777777" w:rsidR="00952B30" w:rsidRPr="00765F2E" w:rsidRDefault="00952B30">
      <w:pPr>
        <w:pStyle w:val="berschrift1"/>
        <w:numPr>
          <w:ilvl w:val="0"/>
          <w:numId w:val="0"/>
        </w:numPr>
        <w:spacing w:line="240" w:lineRule="auto"/>
        <w:jc w:val="left"/>
        <w:rPr>
          <w:b w:val="0"/>
          <w:bCs w:val="0"/>
          <w:sz w:val="24"/>
        </w:rPr>
      </w:pPr>
    </w:p>
    <w:p w14:paraId="4AE6E141" w14:textId="4C2CB2A0" w:rsidR="00952B30" w:rsidRPr="00F93A8E" w:rsidRDefault="00B454B9">
      <w:pPr>
        <w:pStyle w:val="berschrift1"/>
        <w:numPr>
          <w:ilvl w:val="0"/>
          <w:numId w:val="0"/>
        </w:numPr>
        <w:spacing w:line="500" w:lineRule="exact"/>
        <w:jc w:val="left"/>
        <w:rPr>
          <w:szCs w:val="40"/>
        </w:rPr>
      </w:pPr>
      <w:r w:rsidRPr="003707E8">
        <w:rPr>
          <w:szCs w:val="40"/>
        </w:rPr>
        <w:t xml:space="preserve">Einheitliche Lösung </w:t>
      </w:r>
      <w:r w:rsidRPr="00F93A8E">
        <w:rPr>
          <w:szCs w:val="40"/>
        </w:rPr>
        <w:t xml:space="preserve">für </w:t>
      </w:r>
      <w:r w:rsidR="0091715B" w:rsidRPr="00F93A8E">
        <w:rPr>
          <w:szCs w:val="40"/>
        </w:rPr>
        <w:t>Bauprodukte</w:t>
      </w:r>
    </w:p>
    <w:p w14:paraId="165C4F83" w14:textId="77777777" w:rsidR="00952B30" w:rsidRPr="00F93A8E" w:rsidRDefault="00952B30" w:rsidP="00695C45">
      <w:pPr>
        <w:spacing w:after="120"/>
        <w:rPr>
          <w:sz w:val="24"/>
          <w:shd w:val="clear" w:color="auto" w:fill="FFFF00"/>
        </w:rPr>
      </w:pPr>
    </w:p>
    <w:p w14:paraId="6E630058" w14:textId="50BC4FF3" w:rsidR="00952B30" w:rsidRPr="00F93A8E" w:rsidRDefault="0091715B" w:rsidP="00695C45">
      <w:pPr>
        <w:spacing w:after="120"/>
        <w:rPr>
          <w:sz w:val="26"/>
          <w:szCs w:val="26"/>
        </w:rPr>
      </w:pPr>
      <w:r w:rsidRPr="00F93A8E">
        <w:rPr>
          <w:sz w:val="26"/>
          <w:szCs w:val="26"/>
        </w:rPr>
        <w:t>EU-konform: Deutsche Leichtbetonindustrie ergänzt CE-Kennzeichnung um privatrechtliche Leistungserklärung</w:t>
      </w:r>
    </w:p>
    <w:p w14:paraId="6711332B" w14:textId="77777777" w:rsidR="00C53984" w:rsidRPr="00F93A8E" w:rsidRDefault="00C53984">
      <w:pPr>
        <w:spacing w:line="360" w:lineRule="auto"/>
        <w:jc w:val="both"/>
        <w:rPr>
          <w:sz w:val="24"/>
        </w:rPr>
      </w:pPr>
    </w:p>
    <w:p w14:paraId="19E4D490" w14:textId="7EC97EC3" w:rsidR="00952B30" w:rsidRPr="00E110E1" w:rsidRDefault="0091715B">
      <w:pPr>
        <w:spacing w:line="360" w:lineRule="auto"/>
        <w:jc w:val="both"/>
        <w:rPr>
          <w:b/>
          <w:sz w:val="24"/>
        </w:rPr>
      </w:pPr>
      <w:r w:rsidRPr="00F93A8E">
        <w:rPr>
          <w:b/>
          <w:sz w:val="24"/>
        </w:rPr>
        <w:t>Laut EuGH dürfen a</w:t>
      </w:r>
      <w:r w:rsidR="0080373B" w:rsidRPr="00F93A8E">
        <w:rPr>
          <w:b/>
          <w:sz w:val="24"/>
        </w:rPr>
        <w:t>n e</w:t>
      </w:r>
      <w:r w:rsidR="003707E8" w:rsidRPr="00F93A8E">
        <w:rPr>
          <w:b/>
          <w:sz w:val="24"/>
        </w:rPr>
        <w:t>uropäisch harmonisierte Bauprodukte</w:t>
      </w:r>
      <w:r w:rsidR="0080373B" w:rsidRPr="00F93A8E">
        <w:rPr>
          <w:b/>
          <w:sz w:val="24"/>
        </w:rPr>
        <w:t xml:space="preserve"> </w:t>
      </w:r>
      <w:r w:rsidR="003707E8" w:rsidRPr="00F93A8E">
        <w:rPr>
          <w:b/>
          <w:sz w:val="24"/>
        </w:rPr>
        <w:t xml:space="preserve">keine bauordnungsrechtlichen Anforderungen mehr gestellt werden. </w:t>
      </w:r>
      <w:r w:rsidR="0080373B" w:rsidRPr="00F93A8E">
        <w:rPr>
          <w:b/>
          <w:sz w:val="24"/>
        </w:rPr>
        <w:t>Die deutsche Leichtbetonindustrie bietet daher privatrechtliche Leistungserklärungen zu ihren Produkten an, die die</w:t>
      </w:r>
      <w:r w:rsidR="003707E8" w:rsidRPr="00F93A8E">
        <w:rPr>
          <w:b/>
          <w:sz w:val="24"/>
        </w:rPr>
        <w:t xml:space="preserve"> CE-</w:t>
      </w:r>
      <w:r w:rsidR="0080373B" w:rsidRPr="00F93A8E">
        <w:rPr>
          <w:b/>
          <w:sz w:val="24"/>
        </w:rPr>
        <w:t>Kennzeichnung ergänzen sollen.</w:t>
      </w:r>
      <w:r w:rsidR="00CE51AC" w:rsidRPr="00F93A8E">
        <w:rPr>
          <w:b/>
          <w:sz w:val="24"/>
        </w:rPr>
        <w:t xml:space="preserve"> „</w:t>
      </w:r>
      <w:r w:rsidR="00B454B9" w:rsidRPr="00F93A8E">
        <w:rPr>
          <w:b/>
          <w:sz w:val="24"/>
        </w:rPr>
        <w:t>Das Konzept der Anforderungsdokumente mit Herstellererklärung stellt sicher, dass von der Planung bis zur Ausführung alle bauaufsichtlich notwendigen Beschreibungen, Nachweise und Bestätigungen für den Bauherren und die Baubehörden vorliegen</w:t>
      </w:r>
      <w:r w:rsidR="00CE51AC" w:rsidRPr="00F93A8E">
        <w:rPr>
          <w:b/>
          <w:sz w:val="24"/>
        </w:rPr>
        <w:t>“</w:t>
      </w:r>
      <w:r w:rsidR="000A1B77" w:rsidRPr="00F93A8E">
        <w:rPr>
          <w:b/>
          <w:sz w:val="24"/>
        </w:rPr>
        <w:t xml:space="preserve">, erläutert </w:t>
      </w:r>
      <w:r w:rsidR="00F7721D" w:rsidRPr="00F93A8E">
        <w:rPr>
          <w:b/>
          <w:sz w:val="24"/>
        </w:rPr>
        <w:t>Hauptgeschäftsführer</w:t>
      </w:r>
      <w:r w:rsidR="000A1B77" w:rsidRPr="00F93A8E">
        <w:rPr>
          <w:b/>
          <w:sz w:val="24"/>
        </w:rPr>
        <w:t xml:space="preserve"> Dieter Heller vom Bundesverband Leichtbeton (Neuwied). </w:t>
      </w:r>
      <w:r w:rsidR="0080373B" w:rsidRPr="00F93A8E">
        <w:rPr>
          <w:b/>
          <w:sz w:val="24"/>
        </w:rPr>
        <w:t>Damit</w:t>
      </w:r>
      <w:r w:rsidR="000A1B77" w:rsidRPr="00F93A8E">
        <w:rPr>
          <w:b/>
          <w:sz w:val="24"/>
        </w:rPr>
        <w:t xml:space="preserve"> folgt die deutsche Leichtbetonindustrie </w:t>
      </w:r>
      <w:r w:rsidR="00DB1CDE" w:rsidRPr="00F93A8E">
        <w:rPr>
          <w:b/>
          <w:sz w:val="24"/>
        </w:rPr>
        <w:t xml:space="preserve">einer gemeinsamen Erklärung </w:t>
      </w:r>
      <w:r w:rsidR="000A1B77" w:rsidRPr="00F93A8E">
        <w:rPr>
          <w:b/>
          <w:sz w:val="24"/>
        </w:rPr>
        <w:t>von</w:t>
      </w:r>
      <w:r w:rsidR="00DB1CDE" w:rsidRPr="00F93A8E">
        <w:rPr>
          <w:b/>
          <w:sz w:val="24"/>
        </w:rPr>
        <w:t xml:space="preserve"> Bundesarchitektenkammer</w:t>
      </w:r>
      <w:r w:rsidRPr="00F93A8E">
        <w:rPr>
          <w:b/>
          <w:sz w:val="24"/>
        </w:rPr>
        <w:t xml:space="preserve">, </w:t>
      </w:r>
      <w:r w:rsidR="00DB1CDE" w:rsidRPr="00F93A8E">
        <w:rPr>
          <w:b/>
          <w:sz w:val="24"/>
        </w:rPr>
        <w:t>Bundesingenieurkammer sowie verschiedene</w:t>
      </w:r>
      <w:r w:rsidR="00501445" w:rsidRPr="00F93A8E">
        <w:rPr>
          <w:b/>
          <w:sz w:val="24"/>
        </w:rPr>
        <w:t>r</w:t>
      </w:r>
      <w:r w:rsidR="00DB1CDE" w:rsidRPr="00F93A8E">
        <w:rPr>
          <w:b/>
          <w:sz w:val="24"/>
        </w:rPr>
        <w:t xml:space="preserve"> </w:t>
      </w:r>
      <w:r w:rsidR="007D4705" w:rsidRPr="00F93A8E">
        <w:rPr>
          <w:b/>
          <w:sz w:val="24"/>
        </w:rPr>
        <w:t>Baustoff-</w:t>
      </w:r>
      <w:r w:rsidR="00DB1CDE" w:rsidRPr="00F93A8E">
        <w:rPr>
          <w:b/>
          <w:sz w:val="24"/>
        </w:rPr>
        <w:t>Verbände</w:t>
      </w:r>
      <w:r w:rsidR="00C457E2" w:rsidRPr="00F93A8E">
        <w:rPr>
          <w:b/>
          <w:sz w:val="24"/>
        </w:rPr>
        <w:t>, die das neue Konzept gemeinschaftlich erarbeitet haben.</w:t>
      </w:r>
      <w:r w:rsidR="000A1B77" w:rsidRPr="00F93A8E">
        <w:rPr>
          <w:b/>
          <w:sz w:val="24"/>
        </w:rPr>
        <w:t xml:space="preserve"> </w:t>
      </w:r>
      <w:r w:rsidR="00DB1CDE" w:rsidRPr="00F93A8E">
        <w:rPr>
          <w:b/>
          <w:sz w:val="24"/>
        </w:rPr>
        <w:t xml:space="preserve">„Nach Abschaffung des Ü-Zeichens </w:t>
      </w:r>
      <w:r w:rsidR="000A1B77" w:rsidRPr="00F93A8E">
        <w:rPr>
          <w:b/>
          <w:sz w:val="24"/>
        </w:rPr>
        <w:t xml:space="preserve">sollen </w:t>
      </w:r>
      <w:r w:rsidR="00D33D28" w:rsidRPr="00F93A8E">
        <w:rPr>
          <w:b/>
          <w:sz w:val="24"/>
        </w:rPr>
        <w:t>damit</w:t>
      </w:r>
      <w:r w:rsidR="000A1B77" w:rsidRPr="00F93A8E">
        <w:rPr>
          <w:b/>
          <w:sz w:val="24"/>
        </w:rPr>
        <w:t xml:space="preserve"> die hohen Sicherheitsstandards im Bauwesen weiterhin hochgehalten werden</w:t>
      </w:r>
      <w:r w:rsidR="00DB1CDE" w:rsidRPr="00F93A8E">
        <w:rPr>
          <w:b/>
          <w:sz w:val="24"/>
        </w:rPr>
        <w:t xml:space="preserve">“, </w:t>
      </w:r>
      <w:r w:rsidR="007D4705" w:rsidRPr="00F93A8E">
        <w:rPr>
          <w:b/>
          <w:sz w:val="24"/>
        </w:rPr>
        <w:t>betont</w:t>
      </w:r>
      <w:r w:rsidR="00DB1CDE" w:rsidRPr="00F93A8E">
        <w:rPr>
          <w:b/>
          <w:sz w:val="24"/>
        </w:rPr>
        <w:t xml:space="preserve"> </w:t>
      </w:r>
      <w:r w:rsidR="00DB1CDE" w:rsidRPr="00E110E1">
        <w:rPr>
          <w:b/>
          <w:sz w:val="24"/>
        </w:rPr>
        <w:t>Heller</w:t>
      </w:r>
      <w:r w:rsidR="000A1B77" w:rsidRPr="00E110E1">
        <w:rPr>
          <w:b/>
          <w:sz w:val="24"/>
        </w:rPr>
        <w:t>.</w:t>
      </w:r>
    </w:p>
    <w:p w14:paraId="7ABB46EA" w14:textId="77777777" w:rsidR="00952B30" w:rsidRPr="00E110E1" w:rsidRDefault="00952B30">
      <w:pPr>
        <w:spacing w:line="360" w:lineRule="auto"/>
        <w:jc w:val="both"/>
        <w:rPr>
          <w:sz w:val="24"/>
        </w:rPr>
      </w:pPr>
    </w:p>
    <w:p w14:paraId="7D9C7E75" w14:textId="1310F60E" w:rsidR="00023AE6" w:rsidRPr="00E110E1" w:rsidRDefault="00941193" w:rsidP="00E81CE7">
      <w:pPr>
        <w:spacing w:line="360" w:lineRule="auto"/>
        <w:jc w:val="both"/>
        <w:rPr>
          <w:sz w:val="24"/>
        </w:rPr>
      </w:pPr>
      <w:r w:rsidRPr="00E110E1">
        <w:rPr>
          <w:sz w:val="24"/>
        </w:rPr>
        <w:t>Um eine Abschottung nationaler Märkte in der Europäischen Union zu verhindern, werden nach und nach Normen und Richtlinien auf europäisc</w:t>
      </w:r>
      <w:r w:rsidR="00580D84" w:rsidRPr="00E110E1">
        <w:rPr>
          <w:sz w:val="24"/>
        </w:rPr>
        <w:t>her Ebene vereinheitlicht. Diese</w:t>
      </w:r>
      <w:r w:rsidRPr="00E110E1">
        <w:rPr>
          <w:sz w:val="24"/>
        </w:rPr>
        <w:t xml:space="preserve"> sogenannte </w:t>
      </w:r>
      <w:r w:rsidRPr="00E110E1">
        <w:rPr>
          <w:sz w:val="24"/>
        </w:rPr>
        <w:lastRenderedPageBreak/>
        <w:t xml:space="preserve">Harmonisierung macht auch vor der Baubranche nicht halt. </w:t>
      </w:r>
      <w:r w:rsidR="00580D84" w:rsidRPr="00E110E1">
        <w:rPr>
          <w:sz w:val="24"/>
        </w:rPr>
        <w:t>Gleichzeitig m</w:t>
      </w:r>
      <w:r w:rsidR="00D34B9D" w:rsidRPr="00E110E1">
        <w:rPr>
          <w:sz w:val="24"/>
        </w:rPr>
        <w:t>uss allerdings gewährleistet se</w:t>
      </w:r>
      <w:r w:rsidR="00580D84" w:rsidRPr="00E110E1">
        <w:rPr>
          <w:sz w:val="24"/>
        </w:rPr>
        <w:t>in</w:t>
      </w:r>
      <w:r w:rsidR="0055568C" w:rsidRPr="00E110E1">
        <w:rPr>
          <w:sz w:val="24"/>
        </w:rPr>
        <w:t xml:space="preserve">, dass </w:t>
      </w:r>
      <w:r w:rsidR="00D34B9D" w:rsidRPr="00E110E1">
        <w:rPr>
          <w:sz w:val="24"/>
        </w:rPr>
        <w:t xml:space="preserve">die </w:t>
      </w:r>
      <w:r w:rsidR="0055568C" w:rsidRPr="00E110E1">
        <w:rPr>
          <w:sz w:val="24"/>
        </w:rPr>
        <w:t xml:space="preserve">Anforderungen innerhalb eines Landes durch die Vereinheitlichung </w:t>
      </w:r>
      <w:r w:rsidR="00D34B9D" w:rsidRPr="00E110E1">
        <w:rPr>
          <w:sz w:val="24"/>
        </w:rPr>
        <w:t xml:space="preserve">nicht </w:t>
      </w:r>
      <w:r w:rsidR="0055568C" w:rsidRPr="00E110E1">
        <w:rPr>
          <w:sz w:val="24"/>
        </w:rPr>
        <w:t xml:space="preserve">sinken. Ein Umstand, dem bisher in Deutschland </w:t>
      </w:r>
      <w:r w:rsidR="000F3EE9" w:rsidRPr="00E110E1">
        <w:rPr>
          <w:sz w:val="24"/>
        </w:rPr>
        <w:t>mit dem „Ü-Zeichen“ Rechnung getragen wurde.</w:t>
      </w:r>
      <w:r w:rsidR="0055568C" w:rsidRPr="00E110E1">
        <w:rPr>
          <w:sz w:val="24"/>
        </w:rPr>
        <w:t xml:space="preserve"> </w:t>
      </w:r>
      <w:r w:rsidR="000F3EE9" w:rsidRPr="00E110E1">
        <w:rPr>
          <w:sz w:val="24"/>
        </w:rPr>
        <w:t>Dieses erhielten</w:t>
      </w:r>
      <w:r w:rsidR="0055568C" w:rsidRPr="00E110E1">
        <w:rPr>
          <w:sz w:val="24"/>
        </w:rPr>
        <w:t xml:space="preserve"> CE-gekennzeichnete Produkte zus</w:t>
      </w:r>
      <w:r w:rsidR="000F3EE9" w:rsidRPr="00E110E1">
        <w:rPr>
          <w:sz w:val="24"/>
        </w:rPr>
        <w:t xml:space="preserve">ätzlich, </w:t>
      </w:r>
      <w:r w:rsidR="0055568C" w:rsidRPr="00E110E1">
        <w:rPr>
          <w:sz w:val="24"/>
        </w:rPr>
        <w:t>wenn sie nicht nur den europäischen</w:t>
      </w:r>
      <w:r w:rsidR="000F3EE9" w:rsidRPr="00E110E1">
        <w:rPr>
          <w:sz w:val="24"/>
        </w:rPr>
        <w:t>,</w:t>
      </w:r>
      <w:r w:rsidR="0055568C" w:rsidRPr="00E110E1">
        <w:rPr>
          <w:sz w:val="24"/>
        </w:rPr>
        <w:t xml:space="preserve"> sondern auch den nationalen Kriterien genügten. Dieser doppelten Kennzeichnung wurde nun allerdings</w:t>
      </w:r>
      <w:r w:rsidR="000F3EE9" w:rsidRPr="00E110E1">
        <w:rPr>
          <w:sz w:val="24"/>
        </w:rPr>
        <w:t xml:space="preserve"> durch den Europäischen Gerichtshof (EuGH)</w:t>
      </w:r>
      <w:r w:rsidR="0055568C" w:rsidRPr="00E110E1">
        <w:rPr>
          <w:sz w:val="24"/>
        </w:rPr>
        <w:t xml:space="preserve"> ein Riegel vorgeschoben. Um die Vereinheitlichung für Hersteller in der EU voranzutreiben, sollen nationale durch europaweite Anforderungen ersetzt werden. </w:t>
      </w:r>
      <w:r w:rsidR="00E81CE7" w:rsidRPr="00E110E1">
        <w:rPr>
          <w:sz w:val="24"/>
        </w:rPr>
        <w:t>Das</w:t>
      </w:r>
      <w:r w:rsidR="00466F97" w:rsidRPr="00E110E1">
        <w:rPr>
          <w:sz w:val="24"/>
        </w:rPr>
        <w:t xml:space="preserve"> Urteil </w:t>
      </w:r>
      <w:r w:rsidR="000F3EE9" w:rsidRPr="00E110E1">
        <w:rPr>
          <w:sz w:val="24"/>
        </w:rPr>
        <w:t>des EuGH</w:t>
      </w:r>
      <w:r w:rsidR="00466F97" w:rsidRPr="00E110E1">
        <w:rPr>
          <w:sz w:val="24"/>
        </w:rPr>
        <w:t xml:space="preserve"> </w:t>
      </w:r>
      <w:r w:rsidR="000F3EE9" w:rsidRPr="00E110E1">
        <w:rPr>
          <w:sz w:val="24"/>
        </w:rPr>
        <w:t>(</w:t>
      </w:r>
      <w:r w:rsidR="00A41CDF" w:rsidRPr="00E110E1">
        <w:rPr>
          <w:sz w:val="24"/>
        </w:rPr>
        <w:t>C-100/13</w:t>
      </w:r>
      <w:r w:rsidR="000F3EE9" w:rsidRPr="00E110E1">
        <w:rPr>
          <w:sz w:val="24"/>
        </w:rPr>
        <w:t>)</w:t>
      </w:r>
      <w:r w:rsidR="00A41CDF" w:rsidRPr="00E110E1">
        <w:rPr>
          <w:sz w:val="24"/>
        </w:rPr>
        <w:t xml:space="preserve"> </w:t>
      </w:r>
      <w:r w:rsidR="00466F97" w:rsidRPr="00E110E1">
        <w:rPr>
          <w:sz w:val="24"/>
        </w:rPr>
        <w:t xml:space="preserve">vom 16.10.2014 besagt: An europäisch harmonisierte, CE-gekennzeichnete Bauprodukte dürfen künftig von staatlicher Seite keine zusätzlichen nationalen Anforderungen mehr gestellt werden. So </w:t>
      </w:r>
      <w:r w:rsidR="003B7B32" w:rsidRPr="00E110E1">
        <w:rPr>
          <w:sz w:val="24"/>
        </w:rPr>
        <w:t>wird</w:t>
      </w:r>
      <w:r w:rsidR="00466F97" w:rsidRPr="00E110E1">
        <w:rPr>
          <w:sz w:val="24"/>
        </w:rPr>
        <w:t xml:space="preserve"> die einheitliche Bewertung von Bauprodukten europaweit gewährleistet. </w:t>
      </w:r>
      <w:r w:rsidR="003B7B32" w:rsidRPr="00E110E1">
        <w:rPr>
          <w:sz w:val="24"/>
        </w:rPr>
        <w:t xml:space="preserve">Gütezeichen, wie das </w:t>
      </w:r>
      <w:r w:rsidR="000F3EE9" w:rsidRPr="00E110E1">
        <w:rPr>
          <w:sz w:val="24"/>
        </w:rPr>
        <w:t>hierzulande gebräuchliche Ü-Zeichen</w:t>
      </w:r>
      <w:r w:rsidR="003B7B32" w:rsidRPr="00E110E1">
        <w:rPr>
          <w:sz w:val="24"/>
        </w:rPr>
        <w:t xml:space="preserve">, dürfen </w:t>
      </w:r>
      <w:r w:rsidR="009C4C37" w:rsidRPr="00E110E1">
        <w:rPr>
          <w:sz w:val="24"/>
        </w:rPr>
        <w:t xml:space="preserve">auf harmonisierten Bauprodukten </w:t>
      </w:r>
      <w:r w:rsidR="003B7B32" w:rsidRPr="00E110E1">
        <w:rPr>
          <w:sz w:val="24"/>
        </w:rPr>
        <w:t>damit nicht mehr verwendet werden.</w:t>
      </w:r>
      <w:r w:rsidR="00A41CDF" w:rsidRPr="00E110E1">
        <w:rPr>
          <w:sz w:val="24"/>
        </w:rPr>
        <w:t xml:space="preserve"> Dies st</w:t>
      </w:r>
      <w:r w:rsidR="00242669" w:rsidRPr="00E110E1">
        <w:rPr>
          <w:sz w:val="24"/>
        </w:rPr>
        <w:t>ellt</w:t>
      </w:r>
      <w:r w:rsidR="0091715B" w:rsidRPr="00E110E1">
        <w:rPr>
          <w:sz w:val="24"/>
        </w:rPr>
        <w:t>e</w:t>
      </w:r>
      <w:r w:rsidR="00242669" w:rsidRPr="00E110E1">
        <w:rPr>
          <w:sz w:val="24"/>
        </w:rPr>
        <w:t xml:space="preserve"> nicht nur Architekten und Fachp</w:t>
      </w:r>
      <w:r w:rsidR="00A41CDF" w:rsidRPr="00E110E1">
        <w:rPr>
          <w:sz w:val="24"/>
        </w:rPr>
        <w:t>laner</w:t>
      </w:r>
      <w:r w:rsidR="000F3EE9" w:rsidRPr="00E110E1">
        <w:rPr>
          <w:sz w:val="24"/>
        </w:rPr>
        <w:t>,</w:t>
      </w:r>
      <w:r w:rsidR="00A41CDF" w:rsidRPr="00E110E1">
        <w:rPr>
          <w:sz w:val="24"/>
        </w:rPr>
        <w:t xml:space="preserve"> sondern die gesamte Baubranche </w:t>
      </w:r>
      <w:r w:rsidR="00DB6852" w:rsidRPr="00E110E1">
        <w:rPr>
          <w:sz w:val="24"/>
        </w:rPr>
        <w:t xml:space="preserve">in Deutschland </w:t>
      </w:r>
      <w:r w:rsidR="00A41CDF" w:rsidRPr="00E110E1">
        <w:rPr>
          <w:sz w:val="24"/>
        </w:rPr>
        <w:t xml:space="preserve">vor die Frage nach einer alternativen </w:t>
      </w:r>
      <w:r w:rsidR="009C4C37" w:rsidRPr="00E110E1">
        <w:rPr>
          <w:sz w:val="24"/>
        </w:rPr>
        <w:t xml:space="preserve">Darstellung der </w:t>
      </w:r>
      <w:r w:rsidR="00A41CDF" w:rsidRPr="00E110E1">
        <w:rPr>
          <w:sz w:val="24"/>
        </w:rPr>
        <w:t>Gütesicherung.</w:t>
      </w:r>
    </w:p>
    <w:p w14:paraId="77AC4DA7" w14:textId="77777777" w:rsidR="00A41CDF" w:rsidRPr="00E110E1" w:rsidRDefault="00A41CDF" w:rsidP="000F15A4">
      <w:pPr>
        <w:pStyle w:val="WW-Textkrper2"/>
        <w:spacing w:line="360" w:lineRule="auto"/>
      </w:pPr>
    </w:p>
    <w:p w14:paraId="282C0950" w14:textId="77777777" w:rsidR="00023AE6" w:rsidRPr="00E110E1" w:rsidRDefault="00CE6D6E" w:rsidP="000F15A4">
      <w:pPr>
        <w:pStyle w:val="WW-Textkrper2"/>
        <w:spacing w:line="360" w:lineRule="auto"/>
        <w:rPr>
          <w:b/>
        </w:rPr>
      </w:pPr>
      <w:r w:rsidRPr="00E110E1">
        <w:rPr>
          <w:b/>
        </w:rPr>
        <w:t>Die Thematik</w:t>
      </w:r>
    </w:p>
    <w:p w14:paraId="3C6E0F77" w14:textId="77777777" w:rsidR="00023AE6" w:rsidRPr="00E110E1" w:rsidRDefault="00023AE6" w:rsidP="000F15A4">
      <w:pPr>
        <w:pStyle w:val="WW-Textkrper2"/>
        <w:spacing w:line="360" w:lineRule="auto"/>
      </w:pPr>
    </w:p>
    <w:p w14:paraId="6554140E" w14:textId="77777777" w:rsidR="00A41CDF" w:rsidRPr="00E110E1" w:rsidRDefault="00464270" w:rsidP="000F15A4">
      <w:pPr>
        <w:pStyle w:val="WW-Textkrper2"/>
        <w:spacing w:line="360" w:lineRule="auto"/>
      </w:pPr>
      <w:r w:rsidRPr="00E110E1">
        <w:t>Die Änderung der Landesbauordnung sowie die Veröffentlichung der neuen Musterverwaltungsvorschrift Technische Baubestimmungen (MVV-TB) im Aug</w:t>
      </w:r>
      <w:r w:rsidR="00F7721D" w:rsidRPr="00E110E1">
        <w:t>u</w:t>
      </w:r>
      <w:r w:rsidRPr="00E110E1">
        <w:t xml:space="preserve">st 2017 </w:t>
      </w:r>
      <w:proofErr w:type="gramStart"/>
      <w:r w:rsidRPr="00E110E1">
        <w:t>legt</w:t>
      </w:r>
      <w:proofErr w:type="gramEnd"/>
      <w:r w:rsidRPr="00E110E1">
        <w:t xml:space="preserve"> fest, dass an europäisch harmonisierte Bauprodukte keine bauordnungsrechtlichen Anforderungen mehr gestellt werden. So wird die Dopp</w:t>
      </w:r>
      <w:r w:rsidR="00F7721D" w:rsidRPr="00E110E1">
        <w:t>e</w:t>
      </w:r>
      <w:r w:rsidRPr="00E110E1">
        <w:t xml:space="preserve">lung von CE- und Ü-Kennzeichnung – wie vom EuGH beschlossen – verhindert. Gleichzeitig </w:t>
      </w:r>
      <w:r w:rsidR="00DB4962" w:rsidRPr="00E110E1">
        <w:t xml:space="preserve">werden die entsprechenden bauordnungsrechtlichen Anforderungen </w:t>
      </w:r>
      <w:r w:rsidR="00450955" w:rsidRPr="00E110E1">
        <w:t>künftig</w:t>
      </w:r>
      <w:r w:rsidR="00DB4962" w:rsidRPr="00E110E1">
        <w:t xml:space="preserve"> an das Bauwerk</w:t>
      </w:r>
      <w:r w:rsidR="002822F3" w:rsidRPr="00E110E1">
        <w:t xml:space="preserve"> selbst</w:t>
      </w:r>
      <w:r w:rsidR="00DB4962" w:rsidRPr="00E110E1">
        <w:t xml:space="preserve"> geknüpft. </w:t>
      </w:r>
      <w:r w:rsidR="00B85D42" w:rsidRPr="00E110E1">
        <w:t xml:space="preserve">Damit </w:t>
      </w:r>
      <w:r w:rsidR="00B85D42" w:rsidRPr="00E110E1">
        <w:lastRenderedPageBreak/>
        <w:t>müssen die geforderten Eigenschaften n</w:t>
      </w:r>
      <w:r w:rsidR="00DB4962" w:rsidRPr="00E110E1">
        <w:t xml:space="preserve">icht mehr </w:t>
      </w:r>
      <w:r w:rsidR="00552108" w:rsidRPr="00E110E1">
        <w:t xml:space="preserve">für </w:t>
      </w:r>
      <w:r w:rsidR="00DB4962" w:rsidRPr="00E110E1">
        <w:t xml:space="preserve">das Produkt, sondern </w:t>
      </w:r>
      <w:r w:rsidR="00552108" w:rsidRPr="00E110E1">
        <w:t>für das gesamte Gebäude nachgewiesen werden.</w:t>
      </w:r>
      <w:r w:rsidR="004119B0" w:rsidRPr="00E110E1">
        <w:t xml:space="preserve"> </w:t>
      </w:r>
      <w:r w:rsidR="00FB5BC2" w:rsidRPr="00E110E1">
        <w:t xml:space="preserve">Daraus folgt </w:t>
      </w:r>
      <w:r w:rsidR="002822F3" w:rsidRPr="00E110E1">
        <w:t xml:space="preserve">aber </w:t>
      </w:r>
      <w:r w:rsidR="00FB5BC2" w:rsidRPr="00E110E1">
        <w:t xml:space="preserve">auch, dass </w:t>
      </w:r>
      <w:r w:rsidR="00450955" w:rsidRPr="00E110E1">
        <w:t>nach wie vor die Verwendbarkeit der Produkte zur Erfüllung der Bauwerksanforderungen nachgewiesen werden muss. Auch das Ineinandergreifen von Produkt-, Bemes</w:t>
      </w:r>
      <w:r w:rsidR="00C866E4" w:rsidRPr="00E110E1">
        <w:t>sungs- und Anwendungsnormen ist</w:t>
      </w:r>
      <w:r w:rsidR="00450955" w:rsidRPr="00E110E1">
        <w:t xml:space="preserve"> diesbezüglich sicher</w:t>
      </w:r>
      <w:r w:rsidR="00C866E4" w:rsidRPr="00E110E1">
        <w:t>zustellen</w:t>
      </w:r>
      <w:r w:rsidR="00450955" w:rsidRPr="00E110E1">
        <w:t>.</w:t>
      </w:r>
    </w:p>
    <w:p w14:paraId="65925665" w14:textId="77777777" w:rsidR="00023AE6" w:rsidRPr="00E110E1" w:rsidRDefault="00023AE6" w:rsidP="000F15A4">
      <w:pPr>
        <w:pStyle w:val="WW-Textkrper2"/>
        <w:spacing w:line="360" w:lineRule="auto"/>
      </w:pPr>
    </w:p>
    <w:p w14:paraId="3A093D74" w14:textId="77777777" w:rsidR="00023AE6" w:rsidRPr="00E110E1" w:rsidRDefault="00023AE6" w:rsidP="000F15A4">
      <w:pPr>
        <w:pStyle w:val="WW-Textkrper2"/>
        <w:spacing w:line="360" w:lineRule="auto"/>
        <w:rPr>
          <w:b/>
        </w:rPr>
      </w:pPr>
      <w:r w:rsidRPr="00E110E1">
        <w:rPr>
          <w:b/>
        </w:rPr>
        <w:t>Die Lösung</w:t>
      </w:r>
    </w:p>
    <w:p w14:paraId="0F87600A" w14:textId="77777777" w:rsidR="00023AE6" w:rsidRPr="00E110E1" w:rsidRDefault="00023AE6" w:rsidP="000F15A4">
      <w:pPr>
        <w:pStyle w:val="WW-Textkrper2"/>
        <w:spacing w:line="360" w:lineRule="auto"/>
      </w:pPr>
    </w:p>
    <w:p w14:paraId="577C0B64" w14:textId="77777777" w:rsidR="00B65FB7" w:rsidRPr="00E110E1" w:rsidRDefault="00B65FB7" w:rsidP="00B65FB7">
      <w:pPr>
        <w:pStyle w:val="WW-Textkrper2"/>
        <w:spacing w:line="360" w:lineRule="auto"/>
      </w:pPr>
      <w:r w:rsidRPr="00E110E1">
        <w:t xml:space="preserve">Um die bauordnungsrechtlichen Anforderungen an Gebäude weiterhin zu gewährleisten, haben sich daher verschiedene Herstellerverbände sowie die Bundesarchitekten- und Bundesingenieurkammer zusammengeschlossen. </w:t>
      </w:r>
      <w:r w:rsidR="00D17037" w:rsidRPr="00E110E1">
        <w:t>Gemeinsam entwickelten sie</w:t>
      </w:r>
      <w:r w:rsidRPr="00E110E1">
        <w:t xml:space="preserve"> </w:t>
      </w:r>
      <w:r w:rsidR="00B00353" w:rsidRPr="00E110E1">
        <w:t>sogenannte, privatrechtliche</w:t>
      </w:r>
      <w:r w:rsidRPr="00E110E1">
        <w:t xml:space="preserve"> </w:t>
      </w:r>
      <w:r w:rsidR="00B00353" w:rsidRPr="00E110E1">
        <w:t>„</w:t>
      </w:r>
      <w:r w:rsidRPr="00E110E1">
        <w:t>A</w:t>
      </w:r>
      <w:r w:rsidR="00D17037" w:rsidRPr="00E110E1">
        <w:t>nforderungsdokumente</w:t>
      </w:r>
      <w:r w:rsidR="00B00353" w:rsidRPr="00E110E1">
        <w:t>“</w:t>
      </w:r>
      <w:r w:rsidR="00D17037" w:rsidRPr="00E110E1">
        <w:t>.</w:t>
      </w:r>
      <w:r w:rsidRPr="00E110E1">
        <w:t xml:space="preserve"> Diese sollen in Zukunft die Leistungsmerkmale der jeweiligen Bauprodukte festlegen. Zur Erfüllung der Bauwerksanforderungen werden sie mittels Herstellererklärungen oder Guta</w:t>
      </w:r>
      <w:r w:rsidR="00D17037" w:rsidRPr="00E110E1">
        <w:t>chten nachgewiesen.</w:t>
      </w:r>
    </w:p>
    <w:p w14:paraId="4CCDD82A" w14:textId="77777777" w:rsidR="00DD627B" w:rsidRPr="00E110E1" w:rsidRDefault="00DD627B" w:rsidP="00B65FB7">
      <w:pPr>
        <w:pStyle w:val="WW-Textkrper2"/>
        <w:spacing w:line="360" w:lineRule="auto"/>
      </w:pPr>
    </w:p>
    <w:p w14:paraId="0FEA9F20" w14:textId="77777777" w:rsidR="00DD627B" w:rsidRPr="00E110E1" w:rsidRDefault="00DD627B" w:rsidP="00B65FB7">
      <w:pPr>
        <w:pStyle w:val="WW-Textkrper2"/>
        <w:spacing w:line="360" w:lineRule="auto"/>
      </w:pPr>
      <w:r w:rsidRPr="00E110E1">
        <w:t>Das durch die beteiligten Verbände und Kammern entwickelte System basiert auf A</w:t>
      </w:r>
      <w:r w:rsidR="00B00353" w:rsidRPr="00E110E1">
        <w:t>bschnitt D3 der MVV TB. „</w:t>
      </w:r>
      <w:r w:rsidRPr="00E110E1">
        <w:t>Zielsetzung war es, die Vorgaben des Bauordnungsrechtes bei der Verwendung europäisch harmonisierter Bauprodukte recht</w:t>
      </w:r>
      <w:r w:rsidR="00B00353" w:rsidRPr="00E110E1">
        <w:t>s</w:t>
      </w:r>
      <w:r w:rsidRPr="00E110E1">
        <w:t xml:space="preserve">sicher umzusetzen“, erläutert </w:t>
      </w:r>
      <w:r w:rsidR="007B38A8" w:rsidRPr="00E110E1">
        <w:t xml:space="preserve">Dipl.-Ing. </w:t>
      </w:r>
      <w:r w:rsidRPr="00E110E1">
        <w:t>Dieter Heller vom Bundesverband Leichtbeton. „</w:t>
      </w:r>
      <w:r w:rsidR="000A08CC" w:rsidRPr="00E110E1">
        <w:t>Zudem</w:t>
      </w:r>
      <w:r w:rsidR="004B4A61" w:rsidRPr="00E110E1">
        <w:t xml:space="preserve"> ist</w:t>
      </w:r>
      <w:r w:rsidR="000A08CC" w:rsidRPr="00E110E1">
        <w:t xml:space="preserve"> uns als </w:t>
      </w:r>
      <w:r w:rsidR="007B38A8" w:rsidRPr="00E110E1">
        <w:t>Industrie</w:t>
      </w:r>
      <w:r w:rsidR="000A08CC" w:rsidRPr="00E110E1">
        <w:t xml:space="preserve"> wichtig</w:t>
      </w:r>
      <w:r w:rsidR="00B00353" w:rsidRPr="00E110E1">
        <w:t>,</w:t>
      </w:r>
      <w:r w:rsidR="000A08CC" w:rsidRPr="00E110E1">
        <w:t xml:space="preserve"> eine pragmatische Lösung zu bieten, die schnell wieder Sicherheit schafft.“ </w:t>
      </w:r>
      <w:r w:rsidR="004D0928" w:rsidRPr="00E110E1">
        <w:t xml:space="preserve">Neben dem Bundesverband Leichtbeton zeichnen noch 15 weitere Vereinigungen der deutschen Bauwirtschaft sowie </w:t>
      </w:r>
      <w:r w:rsidR="00B00353" w:rsidRPr="00E110E1">
        <w:t xml:space="preserve">die zuständigen Kammern </w:t>
      </w:r>
      <w:r w:rsidR="004D0928" w:rsidRPr="00E110E1">
        <w:t>für das neue System verantwortlich.</w:t>
      </w:r>
    </w:p>
    <w:p w14:paraId="36E73643" w14:textId="77777777" w:rsidR="004D0928" w:rsidRPr="00E110E1" w:rsidRDefault="004D0928" w:rsidP="00B65FB7">
      <w:pPr>
        <w:pStyle w:val="WW-Textkrper2"/>
        <w:spacing w:line="360" w:lineRule="auto"/>
      </w:pPr>
    </w:p>
    <w:p w14:paraId="5F19858D" w14:textId="77777777" w:rsidR="004D0928" w:rsidRPr="00E110E1" w:rsidRDefault="00B00353" w:rsidP="00B65FB7">
      <w:pPr>
        <w:pStyle w:val="WW-Textkrper2"/>
        <w:spacing w:line="360" w:lineRule="auto"/>
        <w:rPr>
          <w:b/>
        </w:rPr>
      </w:pPr>
      <w:r w:rsidRPr="00E110E1">
        <w:rPr>
          <w:b/>
        </w:rPr>
        <w:t>Die Details</w:t>
      </w:r>
    </w:p>
    <w:p w14:paraId="71254A8F" w14:textId="77777777" w:rsidR="00023AE6" w:rsidRPr="00E110E1" w:rsidRDefault="00023AE6" w:rsidP="000F15A4">
      <w:pPr>
        <w:pStyle w:val="WW-Textkrper2"/>
        <w:spacing w:line="360" w:lineRule="auto"/>
      </w:pPr>
    </w:p>
    <w:p w14:paraId="3EAA5612" w14:textId="3208F0B0" w:rsidR="00FE5394" w:rsidRPr="00E110E1" w:rsidRDefault="002104E6" w:rsidP="000F15A4">
      <w:pPr>
        <w:pStyle w:val="WW-Textkrper2"/>
        <w:spacing w:line="360" w:lineRule="auto"/>
        <w:rPr>
          <w:rFonts w:cs="Arial"/>
        </w:rPr>
      </w:pPr>
      <w:r w:rsidRPr="00E110E1">
        <w:lastRenderedPageBreak/>
        <w:t>D</w:t>
      </w:r>
      <w:r w:rsidR="00FE5394" w:rsidRPr="00E110E1">
        <w:t xml:space="preserve">ie </w:t>
      </w:r>
      <w:r w:rsidRPr="00E110E1">
        <w:t xml:space="preserve">neugeschaffenen Anforderungsdokumente </w:t>
      </w:r>
      <w:r w:rsidR="00FE5394" w:rsidRPr="00E110E1">
        <w:t>legen bereits bei Ausschreibung und Beschaffung die Merkmale fest, welche</w:t>
      </w:r>
      <w:r w:rsidR="006F6EF3" w:rsidRPr="00E110E1">
        <w:t xml:space="preserve"> das Bauprodukt</w:t>
      </w:r>
      <w:r w:rsidR="00FE5394" w:rsidRPr="00E110E1">
        <w:t xml:space="preserve"> erfüllen muss, um den Bauwerksanforderungen gerecht zu werden. </w:t>
      </w:r>
      <w:r w:rsidR="00E328F0" w:rsidRPr="00E110E1">
        <w:t>Das jeweilige Dokument bildet dann die Basis von Verträgen, Bestell- und Lieferunterlagen zur Bauausführung.</w:t>
      </w:r>
      <w:r w:rsidR="006220DB" w:rsidRPr="00E110E1">
        <w:t xml:space="preserve"> Sowohl die Fremdüberwachung der Produkte als auch die werkseigene Qualitäts</w:t>
      </w:r>
      <w:r w:rsidR="003E6B26" w:rsidRPr="00E110E1">
        <w:t>kontrolle</w:t>
      </w:r>
      <w:r w:rsidR="006220DB" w:rsidRPr="00E110E1">
        <w:t xml:space="preserve"> </w:t>
      </w:r>
      <w:r w:rsidR="006F6EF3" w:rsidRPr="00E110E1">
        <w:t>wird</w:t>
      </w:r>
      <w:r w:rsidR="006220DB" w:rsidRPr="00E110E1">
        <w:t xml:space="preserve"> hierfür </w:t>
      </w:r>
      <w:r w:rsidR="006F6EF3" w:rsidRPr="00E110E1">
        <w:t>in gewohnter Form weitergeführt</w:t>
      </w:r>
      <w:r w:rsidR="006220DB" w:rsidRPr="00E110E1">
        <w:t>.</w:t>
      </w:r>
      <w:r w:rsidR="003C2F39" w:rsidRPr="00E110E1">
        <w:t xml:space="preserve"> </w:t>
      </w:r>
      <w:r w:rsidR="00FF3278" w:rsidRPr="00E110E1">
        <w:t>„Mit diesem Schritt garantieren alle unsere Mitglieder als Hersteller privatrechtlich für die Eigenschaften ihrer Produkte“, so Heller.</w:t>
      </w:r>
      <w:r w:rsidRPr="00E110E1">
        <w:t xml:space="preserve"> Verankert ist das System mittlerweile auch in der entsprechenden Regelsetzung</w:t>
      </w:r>
      <w:r w:rsidR="00F01AC1" w:rsidRPr="00E110E1">
        <w:t xml:space="preserve">. So enthält die DIN 18200:2018 „Übereinstimmungsnachweis für Bauprodukte – Werkseigene Produktionskotrolle, Fremdüberwachung und Zertifizierung“ ein Muster für eine freiwillige Herstellererklärung. </w:t>
      </w:r>
      <w:r w:rsidR="00F01AC1" w:rsidRPr="00E110E1">
        <w:rPr>
          <w:rFonts w:cs="Arial"/>
          <w:lang w:eastAsia="de-DE"/>
        </w:rPr>
        <w:t>Die Norm wurde im August 2018 veröffentlicht und ermöglicht nun einen Übereinstimmungsnachweis für zusätzliche Eigenschaften bei harmonisierten Bauprodukten.</w:t>
      </w:r>
    </w:p>
    <w:p w14:paraId="27B4CFC6" w14:textId="77777777" w:rsidR="000B267E" w:rsidRPr="00E110E1" w:rsidRDefault="000B267E" w:rsidP="000F15A4">
      <w:pPr>
        <w:pStyle w:val="WW-Textkrper2"/>
        <w:spacing w:line="360" w:lineRule="auto"/>
      </w:pPr>
    </w:p>
    <w:p w14:paraId="635DD829" w14:textId="27730949" w:rsidR="004D0928" w:rsidRPr="00E110E1" w:rsidRDefault="00205098" w:rsidP="000F15A4">
      <w:pPr>
        <w:pStyle w:val="WW-Textkrper2"/>
        <w:spacing w:line="360" w:lineRule="auto"/>
      </w:pPr>
      <w:r w:rsidRPr="00E110E1">
        <w:t>Um sicherzustellen, dass alle</w:t>
      </w:r>
      <w:r w:rsidR="00F1074B" w:rsidRPr="00E110E1">
        <w:t xml:space="preserve"> </w:t>
      </w:r>
      <w:r w:rsidRPr="00E110E1">
        <w:t>erforderlichen Produkt</w:t>
      </w:r>
      <w:r w:rsidR="00FF3278" w:rsidRPr="00E110E1">
        <w:t>werte</w:t>
      </w:r>
      <w:r w:rsidRPr="00E110E1">
        <w:t xml:space="preserve"> zur</w:t>
      </w:r>
      <w:r w:rsidR="00B96E42" w:rsidRPr="00E110E1">
        <w:t xml:space="preserve"> Erfüllung von Bauwerksanforderungen</w:t>
      </w:r>
      <w:r w:rsidRPr="00E110E1">
        <w:t xml:space="preserve"> vollständig erfasst sind</w:t>
      </w:r>
      <w:r w:rsidR="002104E6" w:rsidRPr="00E110E1">
        <w:t>, wu</w:t>
      </w:r>
      <w:r w:rsidR="00B96E42" w:rsidRPr="00E110E1">
        <w:t>rden die Anforderungsdokumente in Fachausschüssen erarbeitet. Hieran beteilig</w:t>
      </w:r>
      <w:r w:rsidR="002104E6" w:rsidRPr="00E110E1">
        <w:t>t</w:t>
      </w:r>
      <w:r w:rsidR="00B96E42" w:rsidRPr="00E110E1">
        <w:t>en sich unter anderem öffentliche und private Bauherren, Planer, Produkthersteller, Bauau</w:t>
      </w:r>
      <w:r w:rsidR="000F6B61">
        <w:t>sführende sowie Prüfingenieure.</w:t>
      </w:r>
      <w:bookmarkStart w:id="0" w:name="_GoBack"/>
      <w:bookmarkEnd w:id="0"/>
    </w:p>
    <w:p w14:paraId="30AAAB09" w14:textId="77777777" w:rsidR="00CE51AC" w:rsidRPr="00E110E1" w:rsidRDefault="00CE51AC" w:rsidP="000F15A4">
      <w:pPr>
        <w:pStyle w:val="WW-Textkrper2"/>
        <w:spacing w:line="360" w:lineRule="auto"/>
      </w:pPr>
    </w:p>
    <w:p w14:paraId="223A8619" w14:textId="77777777" w:rsidR="00416BC6" w:rsidRPr="00E110E1" w:rsidRDefault="007C19A1" w:rsidP="000F15A4">
      <w:pPr>
        <w:pStyle w:val="WW-Textkrper2"/>
        <w:spacing w:line="360" w:lineRule="auto"/>
        <w:rPr>
          <w:color w:val="000000" w:themeColor="text1"/>
        </w:rPr>
      </w:pPr>
      <w:r w:rsidRPr="00E110E1">
        <w:rPr>
          <w:color w:val="000000" w:themeColor="text1"/>
        </w:rPr>
        <w:t>Weitere</w:t>
      </w:r>
      <w:r w:rsidR="00416BC6" w:rsidRPr="00E110E1">
        <w:rPr>
          <w:color w:val="000000" w:themeColor="text1"/>
        </w:rPr>
        <w:t xml:space="preserve"> Informationen zum </w:t>
      </w:r>
      <w:r w:rsidR="00F21D4D" w:rsidRPr="00E110E1">
        <w:rPr>
          <w:color w:val="000000" w:themeColor="text1"/>
        </w:rPr>
        <w:t xml:space="preserve">Thema </w:t>
      </w:r>
      <w:r w:rsidR="00BD1BE0" w:rsidRPr="00E110E1">
        <w:rPr>
          <w:color w:val="000000" w:themeColor="text1"/>
        </w:rPr>
        <w:t>sowie</w:t>
      </w:r>
      <w:r w:rsidR="00F21D4D" w:rsidRPr="00E110E1">
        <w:rPr>
          <w:color w:val="000000" w:themeColor="text1"/>
        </w:rPr>
        <w:t xml:space="preserve"> die vollständige Herstellererklärung</w:t>
      </w:r>
      <w:r w:rsidR="00416BC6" w:rsidRPr="00E110E1">
        <w:rPr>
          <w:color w:val="000000" w:themeColor="text1"/>
        </w:rPr>
        <w:t xml:space="preserve"> können beim Bundesverband Leichtbeton angefragt werden – per E-Mail (</w:t>
      </w:r>
      <w:r w:rsidR="008B3565" w:rsidRPr="00E110E1">
        <w:rPr>
          <w:b/>
          <w:color w:val="000000" w:themeColor="text1"/>
        </w:rPr>
        <w:t>info@leichtbeton.de</w:t>
      </w:r>
      <w:r w:rsidR="00416BC6" w:rsidRPr="00E110E1">
        <w:rPr>
          <w:color w:val="000000" w:themeColor="text1"/>
        </w:rPr>
        <w:t>)</w:t>
      </w:r>
      <w:r w:rsidR="00BD1BE0" w:rsidRPr="00E110E1">
        <w:rPr>
          <w:color w:val="000000" w:themeColor="text1"/>
        </w:rPr>
        <w:t>,</w:t>
      </w:r>
      <w:r w:rsidR="00416BC6" w:rsidRPr="00E110E1">
        <w:rPr>
          <w:color w:val="000000" w:themeColor="text1"/>
        </w:rPr>
        <w:t xml:space="preserve"> Telefon (</w:t>
      </w:r>
      <w:r w:rsidR="00416BC6" w:rsidRPr="00E110E1">
        <w:rPr>
          <w:b/>
          <w:color w:val="000000" w:themeColor="text1"/>
        </w:rPr>
        <w:t>0 26 31 - 35 55 50</w:t>
      </w:r>
      <w:r w:rsidR="00416BC6" w:rsidRPr="00E110E1">
        <w:rPr>
          <w:color w:val="000000" w:themeColor="text1"/>
        </w:rPr>
        <w:t>)</w:t>
      </w:r>
      <w:r w:rsidR="00F21D4D" w:rsidRPr="00E110E1">
        <w:rPr>
          <w:color w:val="000000" w:themeColor="text1"/>
        </w:rPr>
        <w:t xml:space="preserve"> oder direkt auf der Website </w:t>
      </w:r>
      <w:r w:rsidR="00F21D4D" w:rsidRPr="00E110E1">
        <w:rPr>
          <w:b/>
          <w:color w:val="000000" w:themeColor="text1"/>
        </w:rPr>
        <w:t>www.leichtbeton.de</w:t>
      </w:r>
      <w:r w:rsidR="008B3565" w:rsidRPr="00E110E1">
        <w:rPr>
          <w:color w:val="000000" w:themeColor="text1"/>
        </w:rPr>
        <w:t>.</w:t>
      </w:r>
    </w:p>
    <w:p w14:paraId="3A372175" w14:textId="77777777" w:rsidR="00952B30" w:rsidRPr="00E110E1" w:rsidRDefault="00952B30">
      <w:pPr>
        <w:pStyle w:val="WW-Textkrper2"/>
        <w:spacing w:line="360" w:lineRule="auto"/>
        <w:jc w:val="right"/>
      </w:pPr>
    </w:p>
    <w:p w14:paraId="700B5E11" w14:textId="1E2049C1" w:rsidR="00952B30" w:rsidRPr="00E110E1" w:rsidRDefault="00DF741B">
      <w:pPr>
        <w:pStyle w:val="WW-Textkrper2"/>
        <w:spacing w:line="360" w:lineRule="auto"/>
        <w:jc w:val="right"/>
      </w:pPr>
      <w:r>
        <w:t>ca. 6</w:t>
      </w:r>
      <w:r w:rsidR="009830CD" w:rsidRPr="00E110E1">
        <w:t>.</w:t>
      </w:r>
      <w:r>
        <w:t>0</w:t>
      </w:r>
      <w:r w:rsidR="00CC4F4B" w:rsidRPr="00E110E1">
        <w:t>00 Zeichen</w:t>
      </w:r>
    </w:p>
    <w:p w14:paraId="7F24A6D6" w14:textId="77777777" w:rsidR="00314B43" w:rsidRPr="00E110E1" w:rsidRDefault="00314B43">
      <w:pPr>
        <w:pStyle w:val="WW-Textkrper2"/>
        <w:spacing w:line="360" w:lineRule="auto"/>
        <w:jc w:val="right"/>
      </w:pPr>
    </w:p>
    <w:p w14:paraId="3C2158E7" w14:textId="77777777" w:rsidR="00505E2E" w:rsidRPr="00E110E1" w:rsidRDefault="00CC4F4B" w:rsidP="00505E2E">
      <w:pPr>
        <w:spacing w:line="400" w:lineRule="exact"/>
        <w:jc w:val="both"/>
        <w:rPr>
          <w:sz w:val="24"/>
        </w:rPr>
      </w:pPr>
      <w:r w:rsidRPr="00E110E1">
        <w:rPr>
          <w:b/>
          <w:sz w:val="24"/>
        </w:rPr>
        <w:lastRenderedPageBreak/>
        <w:t>Hinweis:</w:t>
      </w:r>
      <w:r w:rsidRPr="00E110E1">
        <w:rPr>
          <w:sz w:val="24"/>
        </w:rPr>
        <w:t xml:space="preserve"> Dieser Text ist auch online abrufbar unter </w:t>
      </w:r>
      <w:r w:rsidRPr="00E110E1">
        <w:rPr>
          <w:b/>
          <w:sz w:val="24"/>
        </w:rPr>
        <w:t>www.dako-pr.de</w:t>
      </w:r>
      <w:r w:rsidRPr="00E110E1">
        <w:rPr>
          <w:sz w:val="24"/>
        </w:rPr>
        <w:t>.</w:t>
      </w:r>
    </w:p>
    <w:p w14:paraId="665C64D1" w14:textId="77777777" w:rsidR="00952B30" w:rsidRPr="00E110E1" w:rsidRDefault="00CC4F4B" w:rsidP="00F01AC1">
      <w:pPr>
        <w:pageBreakBefore/>
        <w:spacing w:line="400" w:lineRule="exact"/>
        <w:jc w:val="both"/>
        <w:rPr>
          <w:b/>
          <w:sz w:val="24"/>
          <w:u w:val="single"/>
        </w:rPr>
      </w:pPr>
      <w:r w:rsidRPr="00E110E1">
        <w:rPr>
          <w:b/>
          <w:sz w:val="24"/>
          <w:u w:val="single"/>
        </w:rPr>
        <w:lastRenderedPageBreak/>
        <w:t>Bildunterschriften</w:t>
      </w:r>
    </w:p>
    <w:p w14:paraId="01948A09" w14:textId="77777777" w:rsidR="00952B30" w:rsidRPr="00E110E1" w:rsidRDefault="000F15A4">
      <w:pPr>
        <w:spacing w:line="400" w:lineRule="exact"/>
        <w:rPr>
          <w:rFonts w:cs="Arial"/>
          <w:b/>
          <w:bCs/>
          <w:sz w:val="24"/>
        </w:rPr>
      </w:pPr>
      <w:r w:rsidRPr="00E110E1">
        <w:rPr>
          <w:rFonts w:cs="Arial"/>
          <w:b/>
          <w:bCs/>
          <w:sz w:val="24"/>
        </w:rPr>
        <w:t>[1</w:t>
      </w:r>
      <w:r w:rsidR="003B03BD" w:rsidRPr="00E110E1">
        <w:rPr>
          <w:rFonts w:cs="Arial"/>
          <w:b/>
          <w:bCs/>
          <w:sz w:val="24"/>
        </w:rPr>
        <w:t>7</w:t>
      </w:r>
      <w:r w:rsidRPr="00E110E1">
        <w:rPr>
          <w:rFonts w:cs="Arial"/>
          <w:b/>
          <w:bCs/>
          <w:sz w:val="24"/>
        </w:rPr>
        <w:t>-01</w:t>
      </w:r>
      <w:r w:rsidR="00CC4F4B" w:rsidRPr="00E110E1">
        <w:rPr>
          <w:rFonts w:cs="Arial"/>
          <w:b/>
          <w:bCs/>
          <w:sz w:val="24"/>
        </w:rPr>
        <w:t xml:space="preserve"> </w:t>
      </w:r>
      <w:r w:rsidR="008501F9" w:rsidRPr="00E110E1">
        <w:rPr>
          <w:rFonts w:cs="Arial"/>
          <w:b/>
          <w:bCs/>
          <w:sz w:val="24"/>
        </w:rPr>
        <w:t>Heller</w:t>
      </w:r>
      <w:r w:rsidR="00CC4F4B" w:rsidRPr="00E110E1">
        <w:rPr>
          <w:rFonts w:cs="Arial"/>
          <w:b/>
          <w:bCs/>
          <w:sz w:val="24"/>
        </w:rPr>
        <w:t>]</w:t>
      </w:r>
    </w:p>
    <w:p w14:paraId="53F05C24" w14:textId="0EE771CC" w:rsidR="002E2451" w:rsidRPr="00E110E1" w:rsidRDefault="00892F8E" w:rsidP="002E2451">
      <w:pPr>
        <w:pStyle w:val="WW-Textkrper2"/>
        <w:spacing w:line="360" w:lineRule="auto"/>
        <w:rPr>
          <w:i/>
        </w:rPr>
      </w:pPr>
      <w:r w:rsidRPr="00E110E1">
        <w:rPr>
          <w:i/>
        </w:rPr>
        <w:t>Hauptgeschäftsführer Dieter Heller (</w:t>
      </w:r>
      <w:r w:rsidR="002A1E63" w:rsidRPr="00E110E1">
        <w:rPr>
          <w:i/>
        </w:rPr>
        <w:t>58</w:t>
      </w:r>
      <w:r w:rsidRPr="00E110E1">
        <w:rPr>
          <w:i/>
        </w:rPr>
        <w:t>) vom Bundesverband Leichtbeton: Neben seinem Verband</w:t>
      </w:r>
      <w:r w:rsidR="002E2451" w:rsidRPr="00E110E1">
        <w:rPr>
          <w:i/>
        </w:rPr>
        <w:t xml:space="preserve"> zeichnen noch 15 weitere Vereinigungen der deutschen Bauwirtschaft für das neue System zur Gütesicherung verantwortlich</w:t>
      </w:r>
      <w:r w:rsidR="0091715B" w:rsidRPr="00E110E1">
        <w:rPr>
          <w:i/>
        </w:rPr>
        <w:t xml:space="preserve"> – ebenso wie die Bundesarchitekten-</w:t>
      </w:r>
      <w:r w:rsidR="0003124E" w:rsidRPr="00E110E1">
        <w:rPr>
          <w:i/>
        </w:rPr>
        <w:t xml:space="preserve"> und die B</w:t>
      </w:r>
      <w:r w:rsidR="0091715B" w:rsidRPr="00E110E1">
        <w:rPr>
          <w:i/>
        </w:rPr>
        <w:t>undesingenieurkammer</w:t>
      </w:r>
      <w:r w:rsidR="002E2451" w:rsidRPr="00E110E1">
        <w:rPr>
          <w:i/>
        </w:rPr>
        <w:t>.</w:t>
      </w:r>
    </w:p>
    <w:p w14:paraId="470BB94E" w14:textId="77777777" w:rsidR="00845706" w:rsidRPr="00E110E1" w:rsidRDefault="008501F9" w:rsidP="00162839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Bild</w:t>
      </w:r>
      <w:r w:rsidR="00CC4F4B" w:rsidRPr="00E110E1">
        <w:rPr>
          <w:i w:val="0"/>
          <w:iCs w:val="0"/>
        </w:rPr>
        <w:t>: Bundesverband Leichtbe</w:t>
      </w:r>
      <w:r w:rsidR="00960CEA" w:rsidRPr="00E110E1">
        <w:rPr>
          <w:i w:val="0"/>
          <w:iCs w:val="0"/>
        </w:rPr>
        <w:t>ton</w:t>
      </w:r>
      <w:r w:rsidR="001816FE" w:rsidRPr="00E110E1">
        <w:rPr>
          <w:i w:val="0"/>
          <w:iCs w:val="0"/>
        </w:rPr>
        <w:t xml:space="preserve"> e.V.</w:t>
      </w:r>
    </w:p>
    <w:p w14:paraId="27D0B237" w14:textId="77777777" w:rsidR="00892F8E" w:rsidRDefault="00892F8E" w:rsidP="00C715D2">
      <w:pPr>
        <w:spacing w:line="400" w:lineRule="exact"/>
        <w:rPr>
          <w:rFonts w:cs="Arial"/>
          <w:bCs/>
          <w:sz w:val="24"/>
        </w:rPr>
      </w:pPr>
    </w:p>
    <w:p w14:paraId="0A0ADD44" w14:textId="77777777" w:rsidR="00B87B95" w:rsidRPr="00E110E1" w:rsidRDefault="00B87B95" w:rsidP="00C715D2">
      <w:pPr>
        <w:spacing w:line="400" w:lineRule="exact"/>
        <w:rPr>
          <w:rFonts w:cs="Arial"/>
          <w:bCs/>
          <w:sz w:val="24"/>
        </w:rPr>
      </w:pPr>
    </w:p>
    <w:p w14:paraId="0C51A965" w14:textId="538FB61C" w:rsidR="00C715D2" w:rsidRPr="00E110E1" w:rsidRDefault="007A5EEB" w:rsidP="00C715D2">
      <w:pPr>
        <w:spacing w:line="400" w:lineRule="exac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[17-01 Muster-</w:t>
      </w:r>
      <w:r w:rsidR="00C715D2" w:rsidRPr="00E110E1">
        <w:rPr>
          <w:rFonts w:cs="Arial"/>
          <w:b/>
          <w:bCs/>
          <w:sz w:val="24"/>
        </w:rPr>
        <w:t>Anforderungsdokument]</w:t>
      </w:r>
    </w:p>
    <w:p w14:paraId="6A6E3F45" w14:textId="77777777" w:rsidR="00C715D2" w:rsidRPr="00E110E1" w:rsidRDefault="002E2451" w:rsidP="00C715D2">
      <w:pPr>
        <w:spacing w:line="400" w:lineRule="exact"/>
        <w:jc w:val="both"/>
        <w:rPr>
          <w:rFonts w:cs="Arial"/>
          <w:bCs/>
          <w:i/>
          <w:sz w:val="24"/>
        </w:rPr>
      </w:pPr>
      <w:r w:rsidRPr="00E110E1">
        <w:rPr>
          <w:rFonts w:cs="Arial"/>
          <w:bCs/>
          <w:i/>
          <w:sz w:val="24"/>
        </w:rPr>
        <w:t xml:space="preserve">Die teilnehmenden Verbände stellen künftig auf privatrechtlicher Basis speziell entwickelte Anforderungsdokumente zur Verfügung. Diese legen alle </w:t>
      </w:r>
      <w:r w:rsidRPr="00E110E1">
        <w:rPr>
          <w:i/>
          <w:sz w:val="24"/>
        </w:rPr>
        <w:t>erforderlichen Produkteigenschaften zur Erfüllung von Bauwerksanforderungen fest.</w:t>
      </w:r>
    </w:p>
    <w:p w14:paraId="227E3387" w14:textId="77777777" w:rsidR="00C715D2" w:rsidRPr="00E110E1" w:rsidRDefault="002E2451" w:rsidP="00C715D2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Grafik</w:t>
      </w:r>
      <w:r w:rsidR="00C715D2" w:rsidRPr="00E110E1">
        <w:rPr>
          <w:i w:val="0"/>
          <w:iCs w:val="0"/>
        </w:rPr>
        <w:t>: Bundesverband Leichtbeton e.V.</w:t>
      </w:r>
    </w:p>
    <w:p w14:paraId="5DD71FEA" w14:textId="77777777" w:rsidR="00B87B95" w:rsidRPr="00B87B95" w:rsidRDefault="00B87B95" w:rsidP="00892F8E">
      <w:pPr>
        <w:spacing w:line="400" w:lineRule="exact"/>
        <w:rPr>
          <w:rFonts w:cs="Arial"/>
          <w:bCs/>
          <w:sz w:val="24"/>
        </w:rPr>
      </w:pPr>
    </w:p>
    <w:p w14:paraId="20F04647" w14:textId="77777777" w:rsidR="00B87B95" w:rsidRPr="00B87B95" w:rsidRDefault="00B87B95" w:rsidP="00892F8E">
      <w:pPr>
        <w:spacing w:line="400" w:lineRule="exact"/>
        <w:rPr>
          <w:rFonts w:cs="Arial"/>
          <w:bCs/>
          <w:sz w:val="24"/>
        </w:rPr>
      </w:pPr>
    </w:p>
    <w:p w14:paraId="29AF03E4" w14:textId="77777777" w:rsidR="00892F8E" w:rsidRPr="00E110E1" w:rsidRDefault="00892F8E" w:rsidP="00892F8E">
      <w:pPr>
        <w:spacing w:line="400" w:lineRule="exact"/>
        <w:rPr>
          <w:rFonts w:cs="Arial"/>
          <w:b/>
          <w:bCs/>
          <w:sz w:val="24"/>
        </w:rPr>
      </w:pPr>
      <w:r w:rsidRPr="00E110E1">
        <w:rPr>
          <w:rFonts w:cs="Arial"/>
          <w:b/>
          <w:bCs/>
          <w:sz w:val="24"/>
        </w:rPr>
        <w:t>[17-01 Leichtbeton]</w:t>
      </w:r>
    </w:p>
    <w:p w14:paraId="40C361A9" w14:textId="77777777" w:rsidR="00CC05A7" w:rsidRPr="00E110E1" w:rsidRDefault="00513435" w:rsidP="00CC05A7">
      <w:pPr>
        <w:pStyle w:val="WW-Textkrper2"/>
        <w:spacing w:line="360" w:lineRule="auto"/>
        <w:rPr>
          <w:i/>
        </w:rPr>
      </w:pPr>
      <w:r w:rsidRPr="00E110E1">
        <w:rPr>
          <w:i/>
        </w:rPr>
        <w:t>Bauwerk mit hoher Qualität: D</w:t>
      </w:r>
      <w:r w:rsidR="00CC05A7" w:rsidRPr="00E110E1">
        <w:rPr>
          <w:i/>
        </w:rPr>
        <w:t>ie Mitglieder des Bundesverbandes Leichtbeton</w:t>
      </w:r>
      <w:r w:rsidRPr="00E110E1">
        <w:rPr>
          <w:i/>
        </w:rPr>
        <w:t xml:space="preserve"> garantieren</w:t>
      </w:r>
      <w:r w:rsidR="00CC05A7" w:rsidRPr="00E110E1">
        <w:rPr>
          <w:i/>
        </w:rPr>
        <w:t xml:space="preserve"> ihren Kunden </w:t>
      </w:r>
      <w:r w:rsidRPr="00E110E1">
        <w:rPr>
          <w:i/>
        </w:rPr>
        <w:t>alle</w:t>
      </w:r>
      <w:r w:rsidR="00CC05A7" w:rsidRPr="00E110E1">
        <w:rPr>
          <w:i/>
        </w:rPr>
        <w:t xml:space="preserve"> ausgewiesenen Produkteigenschaften. Dies erhöht die Rechtsicherheit für den Anwender erheblich.</w:t>
      </w:r>
    </w:p>
    <w:p w14:paraId="2286673D" w14:textId="77777777" w:rsidR="00892F8E" w:rsidRPr="00E110E1" w:rsidRDefault="00892F8E" w:rsidP="00892F8E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Bild: Bundesverband Leichtbeton e.V.</w:t>
      </w:r>
    </w:p>
    <w:p w14:paraId="193356A5" w14:textId="77777777" w:rsidR="00C715D2" w:rsidRPr="00E110E1" w:rsidRDefault="00C715D2" w:rsidP="000F15A4">
      <w:pPr>
        <w:spacing w:line="400" w:lineRule="exact"/>
        <w:rPr>
          <w:rFonts w:cs="Arial"/>
          <w:bCs/>
          <w:sz w:val="24"/>
        </w:rPr>
      </w:pPr>
    </w:p>
    <w:p w14:paraId="618FB65B" w14:textId="77777777" w:rsidR="00892F8E" w:rsidRPr="00E110E1" w:rsidRDefault="00892F8E" w:rsidP="000F15A4">
      <w:pPr>
        <w:spacing w:line="400" w:lineRule="exact"/>
        <w:rPr>
          <w:rFonts w:cs="Arial"/>
          <w:bCs/>
          <w:sz w:val="24"/>
        </w:rPr>
      </w:pPr>
    </w:p>
    <w:p w14:paraId="6153A6A9" w14:textId="77777777" w:rsidR="00892F8E" w:rsidRPr="00E110E1" w:rsidRDefault="00892F8E" w:rsidP="000F15A4">
      <w:pPr>
        <w:spacing w:line="400" w:lineRule="exact"/>
        <w:rPr>
          <w:rFonts w:cs="Arial"/>
          <w:bCs/>
          <w:sz w:val="24"/>
        </w:rPr>
      </w:pPr>
    </w:p>
    <w:p w14:paraId="580FE0F5" w14:textId="77777777" w:rsidR="00952B30" w:rsidRPr="00765F2E" w:rsidRDefault="00CC4F4B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765F2E">
        <w:rPr>
          <w:b w:val="0"/>
          <w:bCs w:val="0"/>
        </w:rPr>
        <w:t>Rückfragen beantwortet gern</w:t>
      </w:r>
    </w:p>
    <w:p w14:paraId="7435E959" w14:textId="77777777" w:rsidR="00952B30" w:rsidRPr="00765F2E" w:rsidRDefault="00952B30">
      <w:pPr>
        <w:rPr>
          <w:sz w:val="24"/>
        </w:rPr>
      </w:pPr>
    </w:p>
    <w:p w14:paraId="5345ED13" w14:textId="77777777" w:rsidR="00952B30" w:rsidRPr="00B23430" w:rsidRDefault="00CC4F4B">
      <w:pPr>
        <w:ind w:left="3402" w:hanging="3402"/>
        <w:rPr>
          <w:b/>
          <w:sz w:val="20"/>
        </w:rPr>
      </w:pPr>
      <w:r w:rsidRPr="00765F2E">
        <w:rPr>
          <w:b/>
          <w:sz w:val="20"/>
        </w:rPr>
        <w:t>Bundesverband Leichtbeton e.V.</w:t>
      </w:r>
      <w:r w:rsidRPr="00765F2E">
        <w:rPr>
          <w:b/>
          <w:sz w:val="20"/>
        </w:rPr>
        <w:tab/>
        <w:t xml:space="preserve">      </w:t>
      </w:r>
      <w:proofErr w:type="spellStart"/>
      <w:r w:rsidRPr="00B23430">
        <w:rPr>
          <w:b/>
          <w:sz w:val="20"/>
        </w:rPr>
        <w:t>dako</w:t>
      </w:r>
      <w:proofErr w:type="spellEnd"/>
      <w:r w:rsidRPr="00B23430">
        <w:rPr>
          <w:b/>
          <w:sz w:val="20"/>
        </w:rPr>
        <w:t xml:space="preserve"> </w:t>
      </w:r>
      <w:proofErr w:type="spellStart"/>
      <w:r w:rsidRPr="00B23430">
        <w:rPr>
          <w:b/>
          <w:sz w:val="20"/>
        </w:rPr>
        <w:t>pr</w:t>
      </w:r>
      <w:proofErr w:type="spellEnd"/>
      <w:r w:rsidRPr="00B23430">
        <w:rPr>
          <w:b/>
          <w:sz w:val="20"/>
        </w:rPr>
        <w:t xml:space="preserve"> </w:t>
      </w:r>
      <w:proofErr w:type="spellStart"/>
      <w:r w:rsidRPr="00B23430">
        <w:rPr>
          <w:b/>
          <w:sz w:val="20"/>
        </w:rPr>
        <w:t>corporate</w:t>
      </w:r>
      <w:proofErr w:type="spellEnd"/>
      <w:r w:rsidRPr="00B23430">
        <w:rPr>
          <w:b/>
          <w:sz w:val="20"/>
        </w:rPr>
        <w:t xml:space="preserve"> </w:t>
      </w:r>
      <w:proofErr w:type="spellStart"/>
      <w:r w:rsidRPr="00B23430">
        <w:rPr>
          <w:b/>
          <w:sz w:val="20"/>
        </w:rPr>
        <w:t>communications</w:t>
      </w:r>
      <w:proofErr w:type="spellEnd"/>
    </w:p>
    <w:p w14:paraId="3CA4C18D" w14:textId="77777777" w:rsidR="00952B30" w:rsidRPr="00B23430" w:rsidRDefault="00CC4F4B">
      <w:pPr>
        <w:ind w:left="3402" w:hanging="3402"/>
        <w:rPr>
          <w:bCs/>
          <w:sz w:val="20"/>
        </w:rPr>
      </w:pPr>
      <w:r w:rsidRPr="00B23430">
        <w:rPr>
          <w:bCs/>
          <w:sz w:val="20"/>
        </w:rPr>
        <w:t>Dieter Heller</w:t>
      </w:r>
      <w:r w:rsidRPr="00B23430">
        <w:rPr>
          <w:bCs/>
          <w:sz w:val="20"/>
        </w:rPr>
        <w:tab/>
        <w:t xml:space="preserve">      </w:t>
      </w:r>
      <w:r w:rsidR="00721350">
        <w:rPr>
          <w:bCs/>
          <w:sz w:val="20"/>
        </w:rPr>
        <w:t xml:space="preserve">Iris </w:t>
      </w:r>
      <w:proofErr w:type="spellStart"/>
      <w:r w:rsidR="00721350">
        <w:rPr>
          <w:bCs/>
          <w:sz w:val="20"/>
        </w:rPr>
        <w:t>Zahalka</w:t>
      </w:r>
      <w:proofErr w:type="spellEnd"/>
    </w:p>
    <w:p w14:paraId="17A21B49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Tel.: 0 26 31 – 35 55 50</w:t>
      </w:r>
      <w:r w:rsidRPr="00765F2E">
        <w:rPr>
          <w:bCs/>
          <w:sz w:val="20"/>
          <w:lang w:val="fr-FR"/>
        </w:rPr>
        <w:tab/>
        <w:t xml:space="preserve">      Tel.: 02 14 – 20 69 1-0</w:t>
      </w:r>
    </w:p>
    <w:p w14:paraId="40FD89EC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Fax: 0 26 31 – 31 33 6</w:t>
      </w:r>
      <w:r w:rsidRPr="00765F2E">
        <w:rPr>
          <w:bCs/>
          <w:sz w:val="20"/>
          <w:lang w:val="fr-FR"/>
        </w:rPr>
        <w:tab/>
        <w:t xml:space="preserve">      Fax: 02 14 – 20 69 1-50</w:t>
      </w:r>
    </w:p>
    <w:p w14:paraId="59A10ABC" w14:textId="77777777" w:rsidR="00952B30" w:rsidRPr="00765F2E" w:rsidRDefault="00CC4F4B">
      <w:pPr>
        <w:ind w:left="3402" w:hanging="3402"/>
        <w:rPr>
          <w:sz w:val="20"/>
          <w:lang w:val="fr-FR"/>
        </w:rPr>
      </w:pPr>
      <w:r w:rsidRPr="00765F2E">
        <w:rPr>
          <w:sz w:val="20"/>
          <w:lang w:val="fr-FR"/>
        </w:rPr>
        <w:t xml:space="preserve">Mail: info@leichtbeton.de </w:t>
      </w:r>
      <w:r w:rsidRPr="00765F2E">
        <w:rPr>
          <w:sz w:val="20"/>
          <w:lang w:val="fr-FR"/>
        </w:rPr>
        <w:tab/>
        <w:t xml:space="preserve">      Mail: </w:t>
      </w:r>
      <w:r w:rsidR="00721350">
        <w:rPr>
          <w:sz w:val="20"/>
          <w:lang w:val="fr-FR"/>
        </w:rPr>
        <w:t>i.zahalka</w:t>
      </w:r>
      <w:r w:rsidR="00497164" w:rsidRPr="00765F2E">
        <w:rPr>
          <w:sz w:val="20"/>
          <w:lang w:val="fr-FR"/>
        </w:rPr>
        <w:t>@dako-pr.de</w:t>
      </w:r>
    </w:p>
    <w:p w14:paraId="1225ACA2" w14:textId="77777777" w:rsidR="00497164" w:rsidRPr="00765F2E" w:rsidRDefault="00497164">
      <w:pPr>
        <w:ind w:left="3402" w:hanging="3402"/>
        <w:rPr>
          <w:sz w:val="20"/>
          <w:lang w:val="fr-FR"/>
        </w:rPr>
      </w:pPr>
    </w:p>
    <w:p w14:paraId="4A5C90A0" w14:textId="77777777" w:rsidR="00497164" w:rsidRPr="00765F2E" w:rsidRDefault="00497164">
      <w:pPr>
        <w:ind w:left="3402" w:hanging="3402"/>
        <w:rPr>
          <w:sz w:val="20"/>
          <w:lang w:val="fr-FR"/>
        </w:rPr>
      </w:pPr>
    </w:p>
    <w:p w14:paraId="5C2538CB" w14:textId="77777777" w:rsidR="00497164" w:rsidRPr="00765F2E" w:rsidRDefault="00497164" w:rsidP="003524B5">
      <w:pPr>
        <w:rPr>
          <w:sz w:val="20"/>
          <w:lang w:val="fr-FR"/>
        </w:rPr>
      </w:pPr>
    </w:p>
    <w:sectPr w:rsidR="00497164" w:rsidRPr="00765F2E" w:rsidSect="001C18ED">
      <w:footerReference w:type="default" r:id="rId10"/>
      <w:pgSz w:w="11906" w:h="16838"/>
      <w:pgMar w:top="1493" w:right="2835" w:bottom="1834" w:left="1701" w:header="1247" w:footer="10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F6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FACE" w14:textId="77777777" w:rsidR="004A6CC1" w:rsidRDefault="004A6CC1">
      <w:r>
        <w:separator/>
      </w:r>
    </w:p>
  </w:endnote>
  <w:endnote w:type="continuationSeparator" w:id="0">
    <w:p w14:paraId="15A6BF30" w14:textId="77777777" w:rsidR="004A6CC1" w:rsidRDefault="004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EE51" w14:textId="0F96E4E5" w:rsidR="00892F8E" w:rsidRDefault="00892F8E" w:rsidP="001C18ED">
    <w:pPr>
      <w:pStyle w:val="Fuzeile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iz</w:t>
    </w:r>
    <w:proofErr w:type="spellEnd"/>
    <w:r>
      <w:rPr>
        <w:rFonts w:cs="Arial"/>
        <w:sz w:val="16"/>
        <w:szCs w:val="16"/>
      </w:rPr>
      <w:t>/17-01 Güteüberwachung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>
      <w:rPr>
        <w:rStyle w:val="Seitenzahl"/>
        <w:rFonts w:cs="Arial"/>
        <w:sz w:val="16"/>
        <w:szCs w:val="16"/>
      </w:rPr>
      <w:fldChar w:fldCharType="separate"/>
    </w:r>
    <w:r w:rsidR="000F6B61">
      <w:rPr>
        <w:rStyle w:val="Seitenzahl"/>
        <w:rFonts w:cs="Arial"/>
        <w:noProof/>
        <w:sz w:val="16"/>
        <w:szCs w:val="16"/>
      </w:rPr>
      <w:t>4</w:t>
    </w:r>
    <w:r>
      <w:rPr>
        <w:rStyle w:val="Seitenzahl"/>
        <w:rFonts w:cs="Arial"/>
        <w:sz w:val="16"/>
        <w:szCs w:val="16"/>
      </w:rPr>
      <w:fldChar w:fldCharType="end"/>
    </w:r>
    <w:r w:rsidR="00C457E2">
      <w:rPr>
        <w:rStyle w:val="Seitenzahl"/>
        <w:rFonts w:cs="Arial"/>
        <w:sz w:val="16"/>
        <w:szCs w:val="16"/>
      </w:rPr>
      <w:t xml:space="preserve"> von </w:t>
    </w:r>
    <w:r w:rsidR="00B87B95">
      <w:rPr>
        <w:rStyle w:val="Seitenzahl"/>
        <w:rFonts w:cs="Arial"/>
        <w:sz w:val="16"/>
        <w:szCs w:val="16"/>
      </w:rPr>
      <w:t>6</w:t>
    </w:r>
  </w:p>
  <w:p w14:paraId="6A7B530B" w14:textId="77777777" w:rsidR="00892F8E" w:rsidRDefault="00892F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EF36" w14:textId="77777777" w:rsidR="004A6CC1" w:rsidRDefault="004A6CC1">
      <w:r>
        <w:separator/>
      </w:r>
    </w:p>
  </w:footnote>
  <w:footnote w:type="continuationSeparator" w:id="0">
    <w:p w14:paraId="578A6B13" w14:textId="77777777" w:rsidR="004A6CC1" w:rsidRDefault="004A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ter Heller">
    <w15:presenceInfo w15:providerId="AD" w15:userId="S-1-5-21-1136886209-4051304595-1735536500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1"/>
    <w:rsid w:val="00021F0F"/>
    <w:rsid w:val="0002280A"/>
    <w:rsid w:val="00023AE6"/>
    <w:rsid w:val="0003124E"/>
    <w:rsid w:val="00033960"/>
    <w:rsid w:val="00036EA9"/>
    <w:rsid w:val="000467B9"/>
    <w:rsid w:val="000921EC"/>
    <w:rsid w:val="000A08CC"/>
    <w:rsid w:val="000A1B77"/>
    <w:rsid w:val="000A4518"/>
    <w:rsid w:val="000B267E"/>
    <w:rsid w:val="000B738C"/>
    <w:rsid w:val="000C6A54"/>
    <w:rsid w:val="000D49B1"/>
    <w:rsid w:val="000E4A74"/>
    <w:rsid w:val="000F15A4"/>
    <w:rsid w:val="000F3EE9"/>
    <w:rsid w:val="000F6B61"/>
    <w:rsid w:val="00110C2D"/>
    <w:rsid w:val="001114BC"/>
    <w:rsid w:val="00146D7F"/>
    <w:rsid w:val="0015501A"/>
    <w:rsid w:val="00160831"/>
    <w:rsid w:val="00162839"/>
    <w:rsid w:val="001650CD"/>
    <w:rsid w:val="001816FE"/>
    <w:rsid w:val="00182E79"/>
    <w:rsid w:val="00191CEB"/>
    <w:rsid w:val="00196C47"/>
    <w:rsid w:val="001A204D"/>
    <w:rsid w:val="001A5DD6"/>
    <w:rsid w:val="001C18ED"/>
    <w:rsid w:val="001D680F"/>
    <w:rsid w:val="00205098"/>
    <w:rsid w:val="002104E6"/>
    <w:rsid w:val="00215CF8"/>
    <w:rsid w:val="0022082A"/>
    <w:rsid w:val="00220F66"/>
    <w:rsid w:val="00226BCA"/>
    <w:rsid w:val="00241180"/>
    <w:rsid w:val="00242669"/>
    <w:rsid w:val="00251A7B"/>
    <w:rsid w:val="00253319"/>
    <w:rsid w:val="00271ED0"/>
    <w:rsid w:val="00277289"/>
    <w:rsid w:val="002822F3"/>
    <w:rsid w:val="002A1E63"/>
    <w:rsid w:val="002B3E07"/>
    <w:rsid w:val="002B7E73"/>
    <w:rsid w:val="002C5E84"/>
    <w:rsid w:val="002D0044"/>
    <w:rsid w:val="002E2451"/>
    <w:rsid w:val="002F266B"/>
    <w:rsid w:val="00314B43"/>
    <w:rsid w:val="00317148"/>
    <w:rsid w:val="00317655"/>
    <w:rsid w:val="003332BC"/>
    <w:rsid w:val="00336DBD"/>
    <w:rsid w:val="003450BE"/>
    <w:rsid w:val="003524B5"/>
    <w:rsid w:val="003707E8"/>
    <w:rsid w:val="003779D9"/>
    <w:rsid w:val="00383633"/>
    <w:rsid w:val="003B03BD"/>
    <w:rsid w:val="003B33E4"/>
    <w:rsid w:val="003B7B32"/>
    <w:rsid w:val="003C2F39"/>
    <w:rsid w:val="003C3727"/>
    <w:rsid w:val="003C4167"/>
    <w:rsid w:val="003D7FA5"/>
    <w:rsid w:val="003E1C69"/>
    <w:rsid w:val="003E6B26"/>
    <w:rsid w:val="00403247"/>
    <w:rsid w:val="00410B15"/>
    <w:rsid w:val="004119B0"/>
    <w:rsid w:val="00416BC6"/>
    <w:rsid w:val="00440836"/>
    <w:rsid w:val="00450955"/>
    <w:rsid w:val="004570FB"/>
    <w:rsid w:val="00464270"/>
    <w:rsid w:val="00466F97"/>
    <w:rsid w:val="00467794"/>
    <w:rsid w:val="00473B22"/>
    <w:rsid w:val="00480431"/>
    <w:rsid w:val="00486548"/>
    <w:rsid w:val="00494FD5"/>
    <w:rsid w:val="00497164"/>
    <w:rsid w:val="004A1A74"/>
    <w:rsid w:val="004A6CC1"/>
    <w:rsid w:val="004A7374"/>
    <w:rsid w:val="004B32AE"/>
    <w:rsid w:val="004B4A61"/>
    <w:rsid w:val="004C7F70"/>
    <w:rsid w:val="004D0928"/>
    <w:rsid w:val="004D5C7E"/>
    <w:rsid w:val="004E0C02"/>
    <w:rsid w:val="004E0E53"/>
    <w:rsid w:val="004E35B2"/>
    <w:rsid w:val="004F57B8"/>
    <w:rsid w:val="004F7214"/>
    <w:rsid w:val="00501445"/>
    <w:rsid w:val="00505BEE"/>
    <w:rsid w:val="00505E2E"/>
    <w:rsid w:val="00510074"/>
    <w:rsid w:val="005129B1"/>
    <w:rsid w:val="00513435"/>
    <w:rsid w:val="00545F7A"/>
    <w:rsid w:val="005476C2"/>
    <w:rsid w:val="00552108"/>
    <w:rsid w:val="0055568C"/>
    <w:rsid w:val="0056009B"/>
    <w:rsid w:val="0056585D"/>
    <w:rsid w:val="00580D84"/>
    <w:rsid w:val="00583733"/>
    <w:rsid w:val="005B69FF"/>
    <w:rsid w:val="005E1717"/>
    <w:rsid w:val="005E32D2"/>
    <w:rsid w:val="005E3C77"/>
    <w:rsid w:val="00604BD1"/>
    <w:rsid w:val="006220DB"/>
    <w:rsid w:val="0062284C"/>
    <w:rsid w:val="006269D1"/>
    <w:rsid w:val="006466D8"/>
    <w:rsid w:val="00647C62"/>
    <w:rsid w:val="00687D87"/>
    <w:rsid w:val="00691D58"/>
    <w:rsid w:val="00695C45"/>
    <w:rsid w:val="00697983"/>
    <w:rsid w:val="006A199A"/>
    <w:rsid w:val="006A2C65"/>
    <w:rsid w:val="006A2DAB"/>
    <w:rsid w:val="006B09DD"/>
    <w:rsid w:val="006B3323"/>
    <w:rsid w:val="006B76AA"/>
    <w:rsid w:val="006C1E1A"/>
    <w:rsid w:val="006C3B06"/>
    <w:rsid w:val="006F6EF3"/>
    <w:rsid w:val="007054D4"/>
    <w:rsid w:val="0071138D"/>
    <w:rsid w:val="007117F4"/>
    <w:rsid w:val="00721350"/>
    <w:rsid w:val="0073078B"/>
    <w:rsid w:val="0073126B"/>
    <w:rsid w:val="00752919"/>
    <w:rsid w:val="007601F4"/>
    <w:rsid w:val="00765F2E"/>
    <w:rsid w:val="00770082"/>
    <w:rsid w:val="007708E8"/>
    <w:rsid w:val="007712C0"/>
    <w:rsid w:val="00772260"/>
    <w:rsid w:val="007A5EEB"/>
    <w:rsid w:val="007B38A8"/>
    <w:rsid w:val="007B3BAD"/>
    <w:rsid w:val="007B6F14"/>
    <w:rsid w:val="007C19A1"/>
    <w:rsid w:val="007D3CCA"/>
    <w:rsid w:val="007D4705"/>
    <w:rsid w:val="007D5D93"/>
    <w:rsid w:val="007F09EA"/>
    <w:rsid w:val="0080373B"/>
    <w:rsid w:val="008138E1"/>
    <w:rsid w:val="0081594B"/>
    <w:rsid w:val="008275F4"/>
    <w:rsid w:val="00845706"/>
    <w:rsid w:val="008501F9"/>
    <w:rsid w:val="0086384B"/>
    <w:rsid w:val="0086507F"/>
    <w:rsid w:val="00881CEF"/>
    <w:rsid w:val="00882430"/>
    <w:rsid w:val="008827C9"/>
    <w:rsid w:val="00892F8E"/>
    <w:rsid w:val="008B3565"/>
    <w:rsid w:val="008C6A6E"/>
    <w:rsid w:val="008D3863"/>
    <w:rsid w:val="008E3C3F"/>
    <w:rsid w:val="008F4917"/>
    <w:rsid w:val="008F6332"/>
    <w:rsid w:val="00913808"/>
    <w:rsid w:val="00913852"/>
    <w:rsid w:val="009150D3"/>
    <w:rsid w:val="0091715B"/>
    <w:rsid w:val="0091795E"/>
    <w:rsid w:val="0092200C"/>
    <w:rsid w:val="009256E0"/>
    <w:rsid w:val="00941193"/>
    <w:rsid w:val="00944A89"/>
    <w:rsid w:val="009510D0"/>
    <w:rsid w:val="00952B30"/>
    <w:rsid w:val="00953C98"/>
    <w:rsid w:val="00954B56"/>
    <w:rsid w:val="00960CEA"/>
    <w:rsid w:val="0096316C"/>
    <w:rsid w:val="00973649"/>
    <w:rsid w:val="0097766D"/>
    <w:rsid w:val="009828D2"/>
    <w:rsid w:val="009830CD"/>
    <w:rsid w:val="009862D9"/>
    <w:rsid w:val="009B625E"/>
    <w:rsid w:val="009C33A2"/>
    <w:rsid w:val="009C3704"/>
    <w:rsid w:val="009C4C37"/>
    <w:rsid w:val="009F5DF6"/>
    <w:rsid w:val="00A12E48"/>
    <w:rsid w:val="00A31B61"/>
    <w:rsid w:val="00A369E7"/>
    <w:rsid w:val="00A41CDF"/>
    <w:rsid w:val="00A4241E"/>
    <w:rsid w:val="00A80233"/>
    <w:rsid w:val="00A81E71"/>
    <w:rsid w:val="00A846DD"/>
    <w:rsid w:val="00A95F76"/>
    <w:rsid w:val="00AA7220"/>
    <w:rsid w:val="00AB0B3A"/>
    <w:rsid w:val="00AB6F11"/>
    <w:rsid w:val="00AF0F4A"/>
    <w:rsid w:val="00AF4863"/>
    <w:rsid w:val="00B00353"/>
    <w:rsid w:val="00B0137B"/>
    <w:rsid w:val="00B23430"/>
    <w:rsid w:val="00B40CFF"/>
    <w:rsid w:val="00B454B9"/>
    <w:rsid w:val="00B46701"/>
    <w:rsid w:val="00B61D1E"/>
    <w:rsid w:val="00B65FB7"/>
    <w:rsid w:val="00B8594F"/>
    <w:rsid w:val="00B85D42"/>
    <w:rsid w:val="00B87B95"/>
    <w:rsid w:val="00B93418"/>
    <w:rsid w:val="00B96E42"/>
    <w:rsid w:val="00BC50A3"/>
    <w:rsid w:val="00BD1BE0"/>
    <w:rsid w:val="00BD238B"/>
    <w:rsid w:val="00C16FF7"/>
    <w:rsid w:val="00C22B4F"/>
    <w:rsid w:val="00C26DD7"/>
    <w:rsid w:val="00C27B7F"/>
    <w:rsid w:val="00C40B51"/>
    <w:rsid w:val="00C457E2"/>
    <w:rsid w:val="00C50860"/>
    <w:rsid w:val="00C51440"/>
    <w:rsid w:val="00C53984"/>
    <w:rsid w:val="00C575BC"/>
    <w:rsid w:val="00C61359"/>
    <w:rsid w:val="00C61B36"/>
    <w:rsid w:val="00C715D2"/>
    <w:rsid w:val="00C866E4"/>
    <w:rsid w:val="00C95C53"/>
    <w:rsid w:val="00CA3CFA"/>
    <w:rsid w:val="00CC05A7"/>
    <w:rsid w:val="00CC3197"/>
    <w:rsid w:val="00CC4F4B"/>
    <w:rsid w:val="00CC56B8"/>
    <w:rsid w:val="00CE0AFF"/>
    <w:rsid w:val="00CE1D86"/>
    <w:rsid w:val="00CE51AC"/>
    <w:rsid w:val="00CE6D6E"/>
    <w:rsid w:val="00D17037"/>
    <w:rsid w:val="00D33D28"/>
    <w:rsid w:val="00D34B9D"/>
    <w:rsid w:val="00D67E59"/>
    <w:rsid w:val="00D7287A"/>
    <w:rsid w:val="00D852BB"/>
    <w:rsid w:val="00DB1CDE"/>
    <w:rsid w:val="00DB4962"/>
    <w:rsid w:val="00DB6852"/>
    <w:rsid w:val="00DC653C"/>
    <w:rsid w:val="00DC6D0F"/>
    <w:rsid w:val="00DC7274"/>
    <w:rsid w:val="00DD2EAC"/>
    <w:rsid w:val="00DD4D85"/>
    <w:rsid w:val="00DD627B"/>
    <w:rsid w:val="00DF0817"/>
    <w:rsid w:val="00DF301A"/>
    <w:rsid w:val="00DF6E91"/>
    <w:rsid w:val="00DF741B"/>
    <w:rsid w:val="00DF7FE7"/>
    <w:rsid w:val="00E02471"/>
    <w:rsid w:val="00E110E1"/>
    <w:rsid w:val="00E328F0"/>
    <w:rsid w:val="00E57F72"/>
    <w:rsid w:val="00E672E6"/>
    <w:rsid w:val="00E81CE7"/>
    <w:rsid w:val="00ED4656"/>
    <w:rsid w:val="00EE3BBB"/>
    <w:rsid w:val="00F01AC1"/>
    <w:rsid w:val="00F073AE"/>
    <w:rsid w:val="00F1074B"/>
    <w:rsid w:val="00F165BA"/>
    <w:rsid w:val="00F21C62"/>
    <w:rsid w:val="00F21D4D"/>
    <w:rsid w:val="00F315D9"/>
    <w:rsid w:val="00F40F05"/>
    <w:rsid w:val="00F5392F"/>
    <w:rsid w:val="00F6095A"/>
    <w:rsid w:val="00F647D2"/>
    <w:rsid w:val="00F64B99"/>
    <w:rsid w:val="00F7721D"/>
    <w:rsid w:val="00F84C29"/>
    <w:rsid w:val="00F92138"/>
    <w:rsid w:val="00F93A8E"/>
    <w:rsid w:val="00FA41AA"/>
    <w:rsid w:val="00FB1DAF"/>
    <w:rsid w:val="00FB5BC2"/>
    <w:rsid w:val="00FD0212"/>
    <w:rsid w:val="00FE5394"/>
    <w:rsid w:val="00FF3278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4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4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104E6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104E6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4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104E6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104E6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182B-BCF3-488C-B140-84273E4D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Zahalka</cp:lastModifiedBy>
  <cp:revision>5</cp:revision>
  <cp:lastPrinted>2019-03-01T08:57:00Z</cp:lastPrinted>
  <dcterms:created xsi:type="dcterms:W3CDTF">2019-04-24T14:22:00Z</dcterms:created>
  <dcterms:modified xsi:type="dcterms:W3CDTF">2019-07-08T14:14:00Z</dcterms:modified>
</cp:coreProperties>
</file>